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BF3" w:rsidRDefault="00B74BF3">
      <w:pPr>
        <w:pStyle w:val="a6"/>
        <w:rPr>
          <w:lang w:val="el-GR"/>
        </w:rPr>
      </w:pPr>
      <w:bookmarkStart w:id="0" w:name="_Toc321147011"/>
      <w:bookmarkStart w:id="1" w:name="_Toc318189312"/>
      <w:bookmarkStart w:id="2" w:name="_Toc318188327"/>
      <w:bookmarkStart w:id="3" w:name="_Toc318188227"/>
      <w:bookmarkStart w:id="4" w:name="_Toc321147149"/>
    </w:p>
    <w:p w:rsidR="00B74BF3" w:rsidRDefault="00B74BF3">
      <w:pPr>
        <w:pStyle w:val="a6"/>
        <w:rPr>
          <w:lang w:val="el-GR"/>
        </w:rPr>
      </w:pPr>
    </w:p>
    <w:p w:rsidR="00B74BF3" w:rsidRDefault="00B74BF3">
      <w:pPr>
        <w:pStyle w:val="a6"/>
        <w:rPr>
          <w:lang w:val="el-GR"/>
        </w:rPr>
      </w:pPr>
    </w:p>
    <w:p w:rsidR="00156993" w:rsidRDefault="4A666A1F">
      <w:pPr>
        <w:pStyle w:val="a6"/>
      </w:pPr>
      <w:r>
        <w:t>[</w:t>
      </w:r>
      <w:r w:rsidRPr="4A666A1F">
        <w:rPr>
          <w:color w:val="C00000"/>
        </w:rPr>
        <w:t>OTS –ROADSHOW 2016</w:t>
      </w:r>
      <w:r>
        <w:t>]</w:t>
      </w:r>
    </w:p>
    <w:p w:rsidR="00156993" w:rsidRDefault="00E0CF15" w:rsidP="00E0CF15">
      <w:pPr>
        <w:pStyle w:val="a7"/>
      </w:pPr>
      <w:r>
        <w:t>[ΘΕΣΣΑΛΟΝΙΚΗ]</w:t>
      </w:r>
    </w:p>
    <w:p w:rsidR="00156993" w:rsidRDefault="00E0CF15">
      <w:pPr>
        <w:pStyle w:val="ContactInfo"/>
        <w:rPr>
          <w:sz w:val="28"/>
          <w:szCs w:val="28"/>
          <w:lang w:val="el-GR"/>
        </w:rPr>
      </w:pPr>
      <w:r w:rsidRPr="00353331">
        <w:rPr>
          <w:sz w:val="28"/>
          <w:szCs w:val="28"/>
        </w:rPr>
        <w:t>[</w:t>
      </w:r>
      <w:r w:rsidR="00353331">
        <w:rPr>
          <w:sz w:val="28"/>
          <w:szCs w:val="28"/>
          <w:lang w:val="el-GR"/>
        </w:rPr>
        <w:t>Παρασκευή</w:t>
      </w:r>
      <w:r w:rsidRPr="00353331">
        <w:rPr>
          <w:sz w:val="28"/>
          <w:szCs w:val="28"/>
        </w:rPr>
        <w:t>, 17/6/2016] </w:t>
      </w:r>
      <w:r>
        <w:t>| </w:t>
      </w:r>
      <w:r w:rsidRPr="00353331">
        <w:rPr>
          <w:sz w:val="28"/>
          <w:szCs w:val="28"/>
        </w:rPr>
        <w:t>[</w:t>
      </w:r>
      <w:r w:rsidR="00353331">
        <w:rPr>
          <w:sz w:val="28"/>
          <w:szCs w:val="28"/>
          <w:lang w:val="el-GR"/>
        </w:rPr>
        <w:t>Ξενοδοχείο</w:t>
      </w:r>
      <w:r w:rsidRPr="00353331">
        <w:rPr>
          <w:sz w:val="28"/>
          <w:szCs w:val="28"/>
        </w:rPr>
        <w:t xml:space="preserve"> Mediterranean Palace] </w:t>
      </w:r>
    </w:p>
    <w:p w:rsidR="00B74BF3" w:rsidRPr="00B74BF3" w:rsidRDefault="00B74BF3">
      <w:pPr>
        <w:pStyle w:val="ContactInfo"/>
        <w:rPr>
          <w:sz w:val="28"/>
          <w:szCs w:val="28"/>
          <w:lang w:val="el-GR"/>
        </w:rPr>
      </w:pPr>
    </w:p>
    <w:p w:rsidR="00156993" w:rsidRDefault="00B74BF3">
      <w:pPr>
        <w:rPr>
          <w:color w:val="auto"/>
        </w:rPr>
      </w:pPr>
      <w:r w:rsidRPr="00B74BF3">
        <w:rPr>
          <w:color w:val="auto"/>
        </w:rPr>
        <w:drawing>
          <wp:anchor distT="0" distB="0" distL="114300" distR="114300" simplePos="0" relativeHeight="251658240" behindDoc="0" locked="0" layoutInCell="1" allowOverlap="1">
            <wp:simplePos x="0" y="0"/>
            <wp:positionH relativeFrom="column">
              <wp:posOffset>1276350</wp:posOffset>
            </wp:positionH>
            <wp:positionV relativeFrom="paragraph">
              <wp:posOffset>3723640</wp:posOffset>
            </wp:positionV>
            <wp:extent cx="2667000" cy="1457325"/>
            <wp:effectExtent l="19050" t="0" r="0" b="0"/>
            <wp:wrapNone/>
            <wp:docPr id="2" name="Εικόνα 1" descr="\\ots.local\ots-files\Εμπορική Διεύθυνση\Ε.Δ. - Public\Έντυπα-Εταιρικό Διαφημιστικό Υλικό\NEW LOGOS\OTS logo+m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s.local\ots-files\Εμπορική Διεύθυνση\Ε.Δ. - Public\Έντυπα-Εταιρικό Διαφημιστικό Υλικό\NEW LOGOS\OTS logo+moto.png"/>
                    <pic:cNvPicPr>
                      <a:picLocks noChangeAspect="1" noChangeArrowheads="1"/>
                    </pic:cNvPicPr>
                  </pic:nvPicPr>
                  <pic:blipFill>
                    <a:blip r:embed="rId7"/>
                    <a:srcRect/>
                    <a:stretch>
                      <a:fillRect/>
                    </a:stretch>
                  </pic:blipFill>
                  <pic:spPr bwMode="auto">
                    <a:xfrm>
                      <a:off x="0" y="0"/>
                      <a:ext cx="2667000" cy="1457325"/>
                    </a:xfrm>
                    <a:prstGeom prst="rect">
                      <a:avLst/>
                    </a:prstGeom>
                    <a:noFill/>
                    <a:ln w="9525">
                      <a:noFill/>
                      <a:miter lim="800000"/>
                      <a:headEnd/>
                      <a:tailEnd/>
                    </a:ln>
                  </pic:spPr>
                </pic:pic>
              </a:graphicData>
            </a:graphic>
          </wp:anchor>
        </w:drawing>
      </w:r>
      <w:r w:rsidR="001B3D81" w:rsidRPr="4A666A1F">
        <w:rPr>
          <w:color w:val="auto"/>
        </w:rPr>
        <w:br w:type="page"/>
      </w:r>
    </w:p>
    <w:bookmarkEnd w:id="0"/>
    <w:bookmarkEnd w:id="1"/>
    <w:bookmarkEnd w:id="2"/>
    <w:bookmarkEnd w:id="3"/>
    <w:bookmarkEnd w:id="4"/>
    <w:p w:rsidR="00353331" w:rsidRPr="00353331" w:rsidRDefault="00353331" w:rsidP="00353331">
      <w:pPr>
        <w:jc w:val="both"/>
        <w:rPr>
          <w:rFonts w:asciiTheme="majorHAnsi" w:eastAsiaTheme="majorEastAsia" w:hAnsiTheme="majorHAnsi" w:cstheme="majorBidi"/>
          <w:color w:val="C00000"/>
          <w:sz w:val="30"/>
          <w:szCs w:val="30"/>
          <w:u w:val="single"/>
          <w:lang w:val="el-GR"/>
        </w:rPr>
      </w:pPr>
      <w:r w:rsidRPr="00353331">
        <w:rPr>
          <w:rFonts w:asciiTheme="majorHAnsi" w:eastAsiaTheme="majorEastAsia" w:hAnsiTheme="majorHAnsi" w:cstheme="majorBidi"/>
          <w:b/>
          <w:bCs/>
          <w:color w:val="C00000"/>
          <w:sz w:val="30"/>
          <w:szCs w:val="30"/>
          <w:u w:val="single"/>
        </w:rPr>
        <w:lastRenderedPageBreak/>
        <w:t>OTS</w:t>
      </w:r>
      <w:r w:rsidRPr="00353331">
        <w:rPr>
          <w:rFonts w:asciiTheme="majorHAnsi" w:eastAsiaTheme="majorEastAsia" w:hAnsiTheme="majorHAnsi" w:cstheme="majorBidi"/>
          <w:b/>
          <w:bCs/>
          <w:color w:val="C00000"/>
          <w:sz w:val="30"/>
          <w:szCs w:val="30"/>
          <w:u w:val="single"/>
          <w:lang w:val="el-GR"/>
        </w:rPr>
        <w:t xml:space="preserve"> </w:t>
      </w:r>
      <w:proofErr w:type="spellStart"/>
      <w:r w:rsidRPr="00353331">
        <w:rPr>
          <w:rFonts w:asciiTheme="majorHAnsi" w:eastAsiaTheme="majorEastAsia" w:hAnsiTheme="majorHAnsi" w:cstheme="majorBidi"/>
          <w:b/>
          <w:bCs/>
          <w:color w:val="C00000"/>
          <w:sz w:val="30"/>
          <w:szCs w:val="30"/>
          <w:u w:val="single"/>
        </w:rPr>
        <w:t>RoadShow</w:t>
      </w:r>
      <w:proofErr w:type="spellEnd"/>
      <w:r w:rsidRPr="00353331">
        <w:rPr>
          <w:rFonts w:asciiTheme="majorHAnsi" w:eastAsiaTheme="majorEastAsia" w:hAnsiTheme="majorHAnsi" w:cstheme="majorBidi"/>
          <w:b/>
          <w:bCs/>
          <w:color w:val="C00000"/>
          <w:sz w:val="30"/>
          <w:szCs w:val="30"/>
          <w:u w:val="single"/>
          <w:lang w:val="el-GR"/>
        </w:rPr>
        <w:t xml:space="preserve"> 2016 – Θεσσαλονίκη, Παρασκευή 17 Ιουνίου </w:t>
      </w:r>
    </w:p>
    <w:p w:rsidR="4A666A1F" w:rsidRPr="00353331" w:rsidRDefault="4A666A1F" w:rsidP="4A666A1F">
      <w:pPr>
        <w:jc w:val="both"/>
        <w:rPr>
          <w:lang w:val="el-GR"/>
        </w:rPr>
      </w:pPr>
      <w:r w:rsidRPr="00353331">
        <w:rPr>
          <w:rFonts w:ascii="Constantia" w:eastAsia="Constantia" w:hAnsi="Constantia" w:cs="Constantia"/>
          <w:b/>
          <w:bCs/>
          <w:i/>
          <w:iCs/>
          <w:color w:val="3F251D" w:themeColor="accent1"/>
          <w:sz w:val="22"/>
          <w:szCs w:val="22"/>
          <w:lang w:val="el-GR"/>
        </w:rPr>
        <w:t xml:space="preserve">Επενδύοντας στις μακροχρόνιες σχέσεις εμπιστοσύνης... </w:t>
      </w:r>
    </w:p>
    <w:p w:rsidR="4A666A1F" w:rsidRPr="00353331" w:rsidRDefault="4A666A1F" w:rsidP="4A666A1F">
      <w:pPr>
        <w:jc w:val="both"/>
        <w:rPr>
          <w:lang w:val="el-GR"/>
        </w:rPr>
      </w:pPr>
      <w:r w:rsidRPr="00353331">
        <w:rPr>
          <w:rFonts w:ascii="Constantia" w:eastAsia="Constantia" w:hAnsi="Constantia" w:cs="Constantia"/>
          <w:sz w:val="22"/>
          <w:szCs w:val="22"/>
          <w:lang w:val="el-GR"/>
        </w:rPr>
        <w:t xml:space="preserve">Θέτοντας σαν στόχο τη συνεχή επικοινωνία μαζί σας και την ανάπτυξη σχέσεων εμπιστοσύνης, συνεχίζουμε για ακόμα μια χρονιά τη διοργάνωση των </w:t>
      </w:r>
      <w:r w:rsidRPr="4A666A1F">
        <w:rPr>
          <w:rFonts w:ascii="Constantia" w:eastAsia="Constantia" w:hAnsi="Constantia" w:cs="Constantia"/>
          <w:sz w:val="22"/>
          <w:szCs w:val="22"/>
        </w:rPr>
        <w:t>OTS</w:t>
      </w:r>
      <w:r w:rsidRPr="00353331">
        <w:rPr>
          <w:rFonts w:ascii="Constantia" w:eastAsia="Constantia" w:hAnsi="Constantia" w:cs="Constantia"/>
          <w:sz w:val="22"/>
          <w:szCs w:val="22"/>
          <w:lang w:val="el-GR"/>
        </w:rPr>
        <w:t xml:space="preserve"> </w:t>
      </w:r>
      <w:proofErr w:type="spellStart"/>
      <w:r w:rsidRPr="4A666A1F">
        <w:rPr>
          <w:rFonts w:ascii="Constantia" w:eastAsia="Constantia" w:hAnsi="Constantia" w:cs="Constantia"/>
          <w:sz w:val="22"/>
          <w:szCs w:val="22"/>
        </w:rPr>
        <w:t>RoadShow</w:t>
      </w:r>
      <w:proofErr w:type="spellEnd"/>
      <w:r w:rsidRPr="00353331">
        <w:rPr>
          <w:rFonts w:ascii="Constantia" w:eastAsia="Constantia" w:hAnsi="Constantia" w:cs="Constantia"/>
          <w:sz w:val="22"/>
          <w:szCs w:val="22"/>
          <w:lang w:val="el-GR"/>
        </w:rPr>
        <w:t xml:space="preserve">. Ενημερωνόμαστε άμεσα για όλες τις θεσμικές αλλαγές, αναπτύσσουμε νέες δυνατότητες στις Εφαρμογές μας που απαντούν στις καθημερινές σας ανάγκες, δημιουργούμε εποικοδομητικό διάλογο και ανταλλάσουμε προβληματισμούς αλλά και τεχνογνωσία από βέλτιστες πρακτικές. </w:t>
      </w:r>
    </w:p>
    <w:p w:rsidR="4A666A1F" w:rsidRPr="00353331" w:rsidRDefault="4A666A1F" w:rsidP="4A666A1F">
      <w:pPr>
        <w:jc w:val="both"/>
        <w:rPr>
          <w:lang w:val="el-GR"/>
        </w:rPr>
      </w:pPr>
      <w:r w:rsidRPr="00353331">
        <w:rPr>
          <w:rFonts w:ascii="Constantia" w:eastAsia="Constantia" w:hAnsi="Constantia" w:cs="Constantia"/>
          <w:sz w:val="22"/>
          <w:szCs w:val="22"/>
          <w:lang w:val="el-GR"/>
        </w:rPr>
        <w:t>Πρώτος σταθμός για φέτος, η</w:t>
      </w:r>
      <w:r w:rsidRPr="00353331">
        <w:rPr>
          <w:rFonts w:ascii="Constantia" w:eastAsia="Constantia" w:hAnsi="Constantia" w:cs="Constantia"/>
          <w:b/>
          <w:bCs/>
          <w:sz w:val="22"/>
          <w:szCs w:val="22"/>
          <w:lang w:val="el-GR"/>
        </w:rPr>
        <w:t xml:space="preserve"> Θεσσαλονίκη</w:t>
      </w:r>
      <w:r w:rsidRPr="00353331">
        <w:rPr>
          <w:rFonts w:ascii="Constantia" w:eastAsia="Constantia" w:hAnsi="Constantia" w:cs="Constantia"/>
          <w:sz w:val="22"/>
          <w:szCs w:val="22"/>
          <w:lang w:val="el-GR"/>
        </w:rPr>
        <w:t xml:space="preserve">.  </w:t>
      </w:r>
    </w:p>
    <w:p w:rsidR="4A666A1F" w:rsidRPr="00353331" w:rsidRDefault="4A666A1F" w:rsidP="4A666A1F">
      <w:pPr>
        <w:jc w:val="both"/>
        <w:rPr>
          <w:lang w:val="el-GR"/>
        </w:rPr>
      </w:pPr>
      <w:r w:rsidRPr="00353331">
        <w:rPr>
          <w:rFonts w:ascii="Constantia" w:eastAsia="Constantia" w:hAnsi="Constantia" w:cs="Constantia"/>
          <w:sz w:val="22"/>
          <w:szCs w:val="22"/>
          <w:lang w:val="el-GR"/>
        </w:rPr>
        <w:t xml:space="preserve">Θα επικεντρωθούμε σε θέματα λογιστικής, όπως η </w:t>
      </w:r>
      <w:r w:rsidRPr="00353331">
        <w:rPr>
          <w:rFonts w:ascii="Constantia" w:eastAsia="Constantia" w:hAnsi="Constantia" w:cs="Constantia"/>
          <w:b/>
          <w:bCs/>
          <w:sz w:val="22"/>
          <w:szCs w:val="22"/>
          <w:lang w:val="el-GR"/>
        </w:rPr>
        <w:t>δυνατότητα ηλεκτρονικών εισπράξεων μέσω ΔΙΑΣ</w:t>
      </w:r>
      <w:r w:rsidRPr="00353331">
        <w:rPr>
          <w:rFonts w:ascii="Constantia" w:eastAsia="Constantia" w:hAnsi="Constantia" w:cs="Constantia"/>
          <w:sz w:val="22"/>
          <w:szCs w:val="22"/>
          <w:lang w:val="el-GR"/>
        </w:rPr>
        <w:t xml:space="preserve">, η </w:t>
      </w:r>
      <w:r w:rsidRPr="00353331">
        <w:rPr>
          <w:rFonts w:ascii="Constantia" w:eastAsia="Constantia" w:hAnsi="Constantia" w:cs="Constantia"/>
          <w:b/>
          <w:bCs/>
          <w:sz w:val="22"/>
          <w:szCs w:val="22"/>
          <w:lang w:val="el-GR"/>
        </w:rPr>
        <w:t>ενημέρωση των προμηθευτών ηλεκτρονικά</w:t>
      </w:r>
      <w:r w:rsidRPr="00353331">
        <w:rPr>
          <w:rFonts w:ascii="Constantia" w:eastAsia="Constantia" w:hAnsi="Constantia" w:cs="Constantia"/>
          <w:sz w:val="22"/>
          <w:szCs w:val="22"/>
          <w:lang w:val="el-GR"/>
        </w:rPr>
        <w:t xml:space="preserve">. Ακόμη, θα παρουσιαστούν οι νέες δυνατότητες που έχουν ενσωματωθεί στη </w:t>
      </w:r>
      <w:r w:rsidRPr="00353331">
        <w:rPr>
          <w:rFonts w:ascii="Constantia" w:eastAsia="Constantia" w:hAnsi="Constantia" w:cs="Constantia"/>
          <w:b/>
          <w:bCs/>
          <w:sz w:val="22"/>
          <w:szCs w:val="22"/>
          <w:lang w:val="el-GR"/>
        </w:rPr>
        <w:t>Διαχείριση Ανθρωπίνου Δυναμικού</w:t>
      </w:r>
      <w:r w:rsidRPr="00353331">
        <w:rPr>
          <w:rFonts w:ascii="Constantia" w:eastAsia="Constantia" w:hAnsi="Constantia" w:cs="Constantia"/>
          <w:sz w:val="22"/>
          <w:szCs w:val="22"/>
          <w:lang w:val="el-GR"/>
        </w:rPr>
        <w:t xml:space="preserve">, όπως η </w:t>
      </w:r>
      <w:r w:rsidRPr="00353331">
        <w:rPr>
          <w:rFonts w:ascii="Constantia" w:eastAsia="Constantia" w:hAnsi="Constantia" w:cs="Constantia"/>
          <w:b/>
          <w:bCs/>
          <w:sz w:val="22"/>
          <w:szCs w:val="22"/>
          <w:lang w:val="el-GR"/>
        </w:rPr>
        <w:t>παρακολούθηση του ιστορικού μεταβολών</w:t>
      </w:r>
      <w:r w:rsidRPr="00353331">
        <w:rPr>
          <w:rFonts w:ascii="Constantia" w:eastAsia="Constantia" w:hAnsi="Constantia" w:cs="Constantia"/>
          <w:sz w:val="22"/>
          <w:szCs w:val="22"/>
          <w:lang w:val="el-GR"/>
        </w:rPr>
        <w:t xml:space="preserve"> και η </w:t>
      </w:r>
      <w:r w:rsidRPr="00353331">
        <w:rPr>
          <w:rFonts w:ascii="Constantia" w:eastAsia="Constantia" w:hAnsi="Constantia" w:cs="Constantia"/>
          <w:b/>
          <w:bCs/>
          <w:sz w:val="22"/>
          <w:szCs w:val="22"/>
          <w:lang w:val="el-GR"/>
        </w:rPr>
        <w:t>διαχείριση οδοιπορικών</w:t>
      </w:r>
      <w:r w:rsidRPr="00353331">
        <w:rPr>
          <w:rFonts w:ascii="Constantia" w:eastAsia="Constantia" w:hAnsi="Constantia" w:cs="Constantia"/>
          <w:sz w:val="22"/>
          <w:szCs w:val="22"/>
          <w:lang w:val="el-GR"/>
        </w:rPr>
        <w:t xml:space="preserve">. Η </w:t>
      </w:r>
      <w:r w:rsidRPr="00353331">
        <w:rPr>
          <w:rFonts w:ascii="Constantia" w:eastAsia="Constantia" w:hAnsi="Constantia" w:cs="Constantia"/>
          <w:b/>
          <w:bCs/>
          <w:sz w:val="22"/>
          <w:szCs w:val="22"/>
          <w:lang w:val="el-GR"/>
        </w:rPr>
        <w:t>Ηλεκτρονική Διακίνηση Εγγράφων</w:t>
      </w:r>
      <w:r w:rsidRPr="00353331">
        <w:rPr>
          <w:rFonts w:ascii="Constantia" w:eastAsia="Constantia" w:hAnsi="Constantia" w:cs="Constantia"/>
          <w:sz w:val="22"/>
          <w:szCs w:val="22"/>
          <w:lang w:val="el-GR"/>
        </w:rPr>
        <w:t xml:space="preserve"> και </w:t>
      </w:r>
      <w:r w:rsidRPr="00353331">
        <w:rPr>
          <w:rFonts w:ascii="Constantia" w:eastAsia="Constantia" w:hAnsi="Constantia" w:cs="Constantia"/>
          <w:b/>
          <w:bCs/>
          <w:sz w:val="22"/>
          <w:szCs w:val="22"/>
          <w:lang w:val="el-GR"/>
        </w:rPr>
        <w:t>Ηλεκτρονική Διαχείριση Διαδικασιών</w:t>
      </w:r>
      <w:r w:rsidRPr="00353331">
        <w:rPr>
          <w:rFonts w:ascii="Constantia" w:eastAsia="Constantia" w:hAnsi="Constantia" w:cs="Constantia"/>
          <w:sz w:val="22"/>
          <w:szCs w:val="22"/>
          <w:lang w:val="el-GR"/>
        </w:rPr>
        <w:t xml:space="preserve"> θα αποτελέσουν σημαντικό κομμάτι της ημερίδας, ενώ θα παρουσιαστεί, τέλος, το </w:t>
      </w:r>
      <w:r w:rsidRPr="00353331">
        <w:rPr>
          <w:rFonts w:ascii="Constantia" w:eastAsia="Constantia" w:hAnsi="Constantia" w:cs="Constantia"/>
          <w:b/>
          <w:bCs/>
          <w:sz w:val="22"/>
          <w:szCs w:val="22"/>
          <w:lang w:val="el-GR"/>
        </w:rPr>
        <w:t>Σύστημα Διαχείρισης Μελών ΚΑΠΗ</w:t>
      </w:r>
      <w:r w:rsidRPr="00353331">
        <w:rPr>
          <w:rFonts w:ascii="Constantia" w:eastAsia="Constantia" w:hAnsi="Constantia" w:cs="Constantia"/>
          <w:sz w:val="22"/>
          <w:szCs w:val="22"/>
          <w:lang w:val="el-GR"/>
        </w:rPr>
        <w:t xml:space="preserve"> και </w:t>
      </w:r>
      <w:r w:rsidRPr="00353331">
        <w:rPr>
          <w:rFonts w:ascii="Constantia" w:eastAsia="Constantia" w:hAnsi="Constantia" w:cs="Constantia"/>
          <w:b/>
          <w:bCs/>
          <w:sz w:val="22"/>
          <w:szCs w:val="22"/>
          <w:lang w:val="el-GR"/>
        </w:rPr>
        <w:t>Στοιχείων Ευπαθών Κοινωνικών Ομάδων</w:t>
      </w:r>
      <w:r w:rsidRPr="00353331">
        <w:rPr>
          <w:rFonts w:ascii="Constantia" w:eastAsia="Constantia" w:hAnsi="Constantia" w:cs="Constantia"/>
          <w:sz w:val="22"/>
          <w:szCs w:val="22"/>
          <w:lang w:val="el-GR"/>
        </w:rPr>
        <w:t xml:space="preserve">. </w:t>
      </w:r>
    </w:p>
    <w:p w:rsidR="4A666A1F" w:rsidRPr="00353331" w:rsidRDefault="4A666A1F" w:rsidP="4A666A1F">
      <w:pPr>
        <w:jc w:val="both"/>
        <w:rPr>
          <w:lang w:val="el-GR"/>
        </w:rPr>
      </w:pPr>
      <w:r w:rsidRPr="00353331">
        <w:rPr>
          <w:rFonts w:ascii="Constantia" w:eastAsia="Constantia" w:hAnsi="Constantia" w:cs="Constantia"/>
          <w:sz w:val="22"/>
          <w:szCs w:val="22"/>
          <w:lang w:val="el-GR"/>
        </w:rPr>
        <w:t xml:space="preserve">Συνημμένα θα βρείτε το ενδεικτικό πρόγραμμα της Ημερίδας. </w:t>
      </w:r>
    </w:p>
    <w:p w:rsidR="4A666A1F" w:rsidRPr="00353331" w:rsidRDefault="4A666A1F" w:rsidP="4A666A1F">
      <w:pPr>
        <w:jc w:val="both"/>
        <w:rPr>
          <w:lang w:val="el-GR"/>
        </w:rPr>
      </w:pPr>
      <w:r w:rsidRPr="00353331">
        <w:rPr>
          <w:rFonts w:ascii="Constantia" w:eastAsia="Constantia" w:hAnsi="Constantia" w:cs="Constantia"/>
          <w:sz w:val="22"/>
          <w:szCs w:val="22"/>
          <w:lang w:val="el-GR"/>
        </w:rPr>
        <w:t xml:space="preserve">Με την πεποίθηση ότι θα σας έχουμε κοντά μας, επισυνάπτουμε την αίτηση συμμετοχής, την οποία παρακαλούμε όπως τη συμπληρώσετε και την αποστείλετε εγκαίρως με </w:t>
      </w:r>
      <w:r w:rsidRPr="4A666A1F">
        <w:rPr>
          <w:rFonts w:ascii="Constantia" w:eastAsia="Constantia" w:hAnsi="Constantia" w:cs="Constantia"/>
          <w:sz w:val="22"/>
          <w:szCs w:val="22"/>
        </w:rPr>
        <w:t>fax</w:t>
      </w:r>
      <w:r w:rsidRPr="00353331">
        <w:rPr>
          <w:rFonts w:ascii="Constantia" w:eastAsia="Constantia" w:hAnsi="Constantia" w:cs="Constantia"/>
          <w:sz w:val="22"/>
          <w:szCs w:val="22"/>
          <w:lang w:val="el-GR"/>
        </w:rPr>
        <w:t xml:space="preserve"> στο </w:t>
      </w:r>
      <w:r w:rsidRPr="00353331">
        <w:rPr>
          <w:rFonts w:ascii="Constantia" w:eastAsia="Constantia" w:hAnsi="Constantia" w:cs="Constantia"/>
          <w:b/>
          <w:bCs/>
          <w:sz w:val="22"/>
          <w:szCs w:val="22"/>
          <w:lang w:val="el-GR"/>
        </w:rPr>
        <w:t>2310 518757</w:t>
      </w:r>
      <w:r w:rsidRPr="00353331">
        <w:rPr>
          <w:rFonts w:ascii="Constantia" w:eastAsia="Constantia" w:hAnsi="Constantia" w:cs="Constantia"/>
          <w:sz w:val="22"/>
          <w:szCs w:val="22"/>
          <w:lang w:val="el-GR"/>
        </w:rPr>
        <w:t xml:space="preserve"> ή με </w:t>
      </w:r>
      <w:r w:rsidRPr="4A666A1F">
        <w:rPr>
          <w:rFonts w:ascii="Constantia" w:eastAsia="Constantia" w:hAnsi="Constantia" w:cs="Constantia"/>
          <w:sz w:val="22"/>
          <w:szCs w:val="22"/>
        </w:rPr>
        <w:t>e</w:t>
      </w:r>
      <w:r w:rsidRPr="00353331">
        <w:rPr>
          <w:rFonts w:ascii="Constantia" w:eastAsia="Constantia" w:hAnsi="Constantia" w:cs="Constantia"/>
          <w:sz w:val="22"/>
          <w:szCs w:val="22"/>
          <w:lang w:val="el-GR"/>
        </w:rPr>
        <w:t>-</w:t>
      </w:r>
      <w:r w:rsidRPr="4A666A1F">
        <w:rPr>
          <w:rFonts w:ascii="Constantia" w:eastAsia="Constantia" w:hAnsi="Constantia" w:cs="Constantia"/>
          <w:sz w:val="22"/>
          <w:szCs w:val="22"/>
        </w:rPr>
        <w:t>mail</w:t>
      </w:r>
      <w:r w:rsidRPr="00353331">
        <w:rPr>
          <w:rFonts w:ascii="Constantia" w:eastAsia="Constantia" w:hAnsi="Constantia" w:cs="Constantia"/>
          <w:sz w:val="22"/>
          <w:szCs w:val="22"/>
          <w:lang w:val="el-GR"/>
        </w:rPr>
        <w:t xml:space="preserve"> στο </w:t>
      </w:r>
      <w:hyperlink r:id="rId8">
        <w:r w:rsidRPr="4A666A1F">
          <w:rPr>
            <w:rStyle w:val="-"/>
            <w:rFonts w:ascii="Constantia" w:eastAsia="Constantia" w:hAnsi="Constantia" w:cs="Constantia"/>
            <w:b/>
            <w:bCs/>
            <w:color w:val="4D322D" w:themeColor="text2"/>
            <w:sz w:val="22"/>
            <w:szCs w:val="22"/>
          </w:rPr>
          <w:t>sales</w:t>
        </w:r>
        <w:r w:rsidRPr="00353331">
          <w:rPr>
            <w:rStyle w:val="-"/>
            <w:rFonts w:ascii="Constantia" w:eastAsia="Constantia" w:hAnsi="Constantia" w:cs="Constantia"/>
            <w:b/>
            <w:bCs/>
            <w:color w:val="4D322D" w:themeColor="text2"/>
            <w:sz w:val="22"/>
            <w:szCs w:val="22"/>
            <w:lang w:val="el-GR"/>
          </w:rPr>
          <w:t>@</w:t>
        </w:r>
        <w:proofErr w:type="spellStart"/>
        <w:r w:rsidRPr="4A666A1F">
          <w:rPr>
            <w:rStyle w:val="-"/>
            <w:rFonts w:ascii="Constantia" w:eastAsia="Constantia" w:hAnsi="Constantia" w:cs="Constantia"/>
            <w:b/>
            <w:bCs/>
            <w:color w:val="4D322D" w:themeColor="text2"/>
            <w:sz w:val="22"/>
            <w:szCs w:val="22"/>
          </w:rPr>
          <w:t>ots</w:t>
        </w:r>
        <w:proofErr w:type="spellEnd"/>
        <w:r w:rsidRPr="00353331">
          <w:rPr>
            <w:rStyle w:val="-"/>
            <w:rFonts w:ascii="Constantia" w:eastAsia="Constantia" w:hAnsi="Constantia" w:cs="Constantia"/>
            <w:b/>
            <w:bCs/>
            <w:color w:val="4D322D" w:themeColor="text2"/>
            <w:sz w:val="22"/>
            <w:szCs w:val="22"/>
            <w:lang w:val="el-GR"/>
          </w:rPr>
          <w:t>.</w:t>
        </w:r>
        <w:proofErr w:type="spellStart"/>
        <w:r w:rsidRPr="4A666A1F">
          <w:rPr>
            <w:rStyle w:val="-"/>
            <w:rFonts w:ascii="Constantia" w:eastAsia="Constantia" w:hAnsi="Constantia" w:cs="Constantia"/>
            <w:b/>
            <w:bCs/>
            <w:color w:val="4D322D" w:themeColor="text2"/>
            <w:sz w:val="22"/>
            <w:szCs w:val="22"/>
          </w:rPr>
          <w:t>gr</w:t>
        </w:r>
        <w:proofErr w:type="spellEnd"/>
      </w:hyperlink>
      <w:r w:rsidRPr="00353331">
        <w:rPr>
          <w:rFonts w:ascii="Constantia" w:eastAsia="Constantia" w:hAnsi="Constantia" w:cs="Constantia"/>
          <w:sz w:val="22"/>
          <w:szCs w:val="22"/>
          <w:lang w:val="el-GR"/>
        </w:rPr>
        <w:t xml:space="preserve">.  </w:t>
      </w:r>
    </w:p>
    <w:p w:rsidR="4A666A1F" w:rsidRPr="00353331" w:rsidRDefault="4A666A1F" w:rsidP="4A666A1F">
      <w:pPr>
        <w:jc w:val="both"/>
        <w:rPr>
          <w:lang w:val="el-GR"/>
        </w:rPr>
      </w:pPr>
      <w:r w:rsidRPr="00353331">
        <w:rPr>
          <w:rFonts w:ascii="Constantia" w:eastAsia="Constantia" w:hAnsi="Constantia" w:cs="Constantia"/>
          <w:i/>
          <w:iCs/>
          <w:sz w:val="22"/>
          <w:szCs w:val="22"/>
          <w:u w:val="single"/>
          <w:lang w:val="el-GR"/>
        </w:rPr>
        <w:t>Η συμμετοχή στην εκδήλωση είναι χωρίς οικονομική επιβάρυνση.</w:t>
      </w:r>
      <w:r w:rsidRPr="00353331">
        <w:rPr>
          <w:rFonts w:ascii="Constantia" w:eastAsia="Constantia" w:hAnsi="Constantia" w:cs="Constantia"/>
          <w:sz w:val="22"/>
          <w:szCs w:val="22"/>
          <w:lang w:val="el-GR"/>
        </w:rPr>
        <w:t xml:space="preserve"> </w:t>
      </w:r>
    </w:p>
    <w:p w:rsidR="4A666A1F" w:rsidRPr="00353331" w:rsidRDefault="4A666A1F" w:rsidP="4A666A1F">
      <w:pPr>
        <w:jc w:val="both"/>
        <w:rPr>
          <w:lang w:val="el-GR"/>
        </w:rPr>
      </w:pPr>
      <w:r w:rsidRPr="00353331">
        <w:rPr>
          <w:rFonts w:ascii="Constantia" w:eastAsia="Constantia" w:hAnsi="Constantia" w:cs="Constantia"/>
          <w:sz w:val="22"/>
          <w:szCs w:val="22"/>
          <w:lang w:val="el-GR"/>
        </w:rPr>
        <w:t xml:space="preserve">Η εκδήλωση θα πραγματοποιηθεί στο </w:t>
      </w:r>
      <w:r w:rsidRPr="00353331">
        <w:rPr>
          <w:rFonts w:ascii="Constantia" w:eastAsia="Constantia" w:hAnsi="Constantia" w:cs="Constantia"/>
          <w:b/>
          <w:bCs/>
          <w:sz w:val="22"/>
          <w:szCs w:val="22"/>
          <w:lang w:val="el-GR"/>
        </w:rPr>
        <w:t>Ξενοδοχείο "</w:t>
      </w:r>
      <w:r w:rsidRPr="4A666A1F">
        <w:rPr>
          <w:rFonts w:ascii="Constantia" w:eastAsia="Constantia" w:hAnsi="Constantia" w:cs="Constantia"/>
          <w:b/>
          <w:bCs/>
          <w:sz w:val="22"/>
          <w:szCs w:val="22"/>
        </w:rPr>
        <w:t>Mediterranean</w:t>
      </w:r>
      <w:r w:rsidRPr="00353331">
        <w:rPr>
          <w:rFonts w:ascii="Constantia" w:eastAsia="Constantia" w:hAnsi="Constantia" w:cs="Constantia"/>
          <w:b/>
          <w:bCs/>
          <w:sz w:val="22"/>
          <w:szCs w:val="22"/>
          <w:lang w:val="el-GR"/>
        </w:rPr>
        <w:t xml:space="preserve"> </w:t>
      </w:r>
      <w:r w:rsidRPr="4A666A1F">
        <w:rPr>
          <w:rFonts w:ascii="Constantia" w:eastAsia="Constantia" w:hAnsi="Constantia" w:cs="Constantia"/>
          <w:b/>
          <w:bCs/>
          <w:sz w:val="22"/>
          <w:szCs w:val="22"/>
        </w:rPr>
        <w:t>Palace</w:t>
      </w:r>
      <w:r w:rsidRPr="00353331">
        <w:rPr>
          <w:rFonts w:ascii="Constantia" w:eastAsia="Constantia" w:hAnsi="Constantia" w:cs="Constantia"/>
          <w:b/>
          <w:bCs/>
          <w:sz w:val="22"/>
          <w:szCs w:val="22"/>
          <w:lang w:val="el-GR"/>
        </w:rPr>
        <w:t>",</w:t>
      </w:r>
      <w:r w:rsidRPr="00353331">
        <w:rPr>
          <w:rFonts w:ascii="Arial" w:eastAsia="Arial" w:hAnsi="Arial" w:cs="Arial"/>
          <w:color w:val="555555"/>
          <w:sz w:val="22"/>
          <w:szCs w:val="22"/>
          <w:lang w:val="el-GR"/>
        </w:rPr>
        <w:t>Σ</w:t>
      </w:r>
      <w:r w:rsidRPr="00353331">
        <w:rPr>
          <w:rFonts w:ascii="Constantia" w:eastAsia="Constantia" w:hAnsi="Constantia" w:cs="Constantia"/>
          <w:sz w:val="22"/>
          <w:szCs w:val="22"/>
          <w:lang w:val="el-GR"/>
        </w:rPr>
        <w:t>αλαμίνος 3, Θεσσαλονίκη. Το τηλέφωνο επικοινωνίας του ξενοδοχείου είναι το 2310 552.554 .</w:t>
      </w:r>
    </w:p>
    <w:p w:rsidR="4A666A1F" w:rsidRPr="00353331" w:rsidRDefault="4A666A1F" w:rsidP="4A666A1F">
      <w:pPr>
        <w:jc w:val="both"/>
        <w:rPr>
          <w:lang w:val="el-GR"/>
        </w:rPr>
      </w:pPr>
      <w:r w:rsidRPr="00353331">
        <w:rPr>
          <w:rFonts w:ascii="Constantia" w:eastAsia="Constantia" w:hAnsi="Constantia" w:cs="Constantia"/>
          <w:sz w:val="22"/>
          <w:szCs w:val="22"/>
          <w:lang w:val="el-GR"/>
        </w:rPr>
        <w:t>Για οποιαδήποτε περαιτέρω πληροφορία μπορείτ</w:t>
      </w:r>
      <w:r w:rsidR="00353331">
        <w:rPr>
          <w:rFonts w:ascii="Constantia" w:eastAsia="Constantia" w:hAnsi="Constantia" w:cs="Constantia"/>
          <w:sz w:val="22"/>
          <w:szCs w:val="22"/>
          <w:lang w:val="el-GR"/>
        </w:rPr>
        <w:t>ε να επικοινωνήσετε με την κα Μαρία Καραμούτα</w:t>
      </w:r>
      <w:r w:rsidRPr="00353331">
        <w:rPr>
          <w:rFonts w:ascii="Constantia" w:eastAsia="Constantia" w:hAnsi="Constantia" w:cs="Constantia"/>
          <w:sz w:val="22"/>
          <w:szCs w:val="22"/>
          <w:lang w:val="el-GR"/>
        </w:rPr>
        <w:t xml:space="preserve"> στο 2310 590104. </w:t>
      </w:r>
    </w:p>
    <w:p w:rsidR="4A666A1F" w:rsidRPr="00353331" w:rsidRDefault="4A666A1F" w:rsidP="4A666A1F">
      <w:pPr>
        <w:jc w:val="both"/>
        <w:rPr>
          <w:lang w:val="el-GR"/>
        </w:rPr>
      </w:pPr>
      <w:r w:rsidRPr="00353331">
        <w:rPr>
          <w:rFonts w:ascii="Constantia" w:eastAsia="Constantia" w:hAnsi="Constantia" w:cs="Constantia"/>
          <w:sz w:val="22"/>
          <w:szCs w:val="22"/>
          <w:lang w:val="el-GR"/>
        </w:rPr>
        <w:t xml:space="preserve">                                                                                              </w:t>
      </w:r>
    </w:p>
    <w:p w:rsidR="4A666A1F" w:rsidRPr="00353331" w:rsidRDefault="4A666A1F" w:rsidP="4A666A1F">
      <w:pPr>
        <w:jc w:val="both"/>
        <w:rPr>
          <w:lang w:val="el-GR"/>
        </w:rPr>
      </w:pPr>
      <w:r w:rsidRPr="00353331">
        <w:rPr>
          <w:rFonts w:ascii="Constantia" w:eastAsia="Constantia" w:hAnsi="Constantia" w:cs="Constantia"/>
          <w:sz w:val="22"/>
          <w:szCs w:val="22"/>
          <w:lang w:val="el-GR"/>
        </w:rPr>
        <w:t xml:space="preserve">Με εκτίμηση, </w:t>
      </w:r>
    </w:p>
    <w:p w:rsidR="4A666A1F" w:rsidRPr="00353331" w:rsidRDefault="4A666A1F" w:rsidP="4A666A1F">
      <w:pPr>
        <w:jc w:val="both"/>
        <w:rPr>
          <w:lang w:val="el-GR"/>
        </w:rPr>
      </w:pPr>
      <w:r w:rsidRPr="00353331">
        <w:rPr>
          <w:rFonts w:ascii="Constantia" w:eastAsia="Constantia" w:hAnsi="Constantia" w:cs="Constantia"/>
          <w:sz w:val="22"/>
          <w:szCs w:val="22"/>
          <w:lang w:val="el-GR"/>
        </w:rPr>
        <w:t xml:space="preserve"> για την </w:t>
      </w:r>
      <w:r w:rsidRPr="4A666A1F">
        <w:rPr>
          <w:rFonts w:ascii="Constantia" w:eastAsia="Constantia" w:hAnsi="Constantia" w:cs="Constantia"/>
          <w:sz w:val="22"/>
          <w:szCs w:val="22"/>
        </w:rPr>
        <w:t>O</w:t>
      </w:r>
      <w:r w:rsidRPr="00353331">
        <w:rPr>
          <w:rFonts w:ascii="Constantia" w:eastAsia="Constantia" w:hAnsi="Constantia" w:cs="Constantia"/>
          <w:sz w:val="22"/>
          <w:szCs w:val="22"/>
          <w:lang w:val="el-GR"/>
        </w:rPr>
        <w:t>.</w:t>
      </w:r>
      <w:r w:rsidRPr="4A666A1F">
        <w:rPr>
          <w:rFonts w:ascii="Constantia" w:eastAsia="Constantia" w:hAnsi="Constantia" w:cs="Constantia"/>
          <w:sz w:val="22"/>
          <w:szCs w:val="22"/>
        </w:rPr>
        <w:t>T</w:t>
      </w:r>
      <w:r w:rsidRPr="00353331">
        <w:rPr>
          <w:rFonts w:ascii="Constantia" w:eastAsia="Constantia" w:hAnsi="Constantia" w:cs="Constantia"/>
          <w:sz w:val="22"/>
          <w:szCs w:val="22"/>
          <w:lang w:val="el-GR"/>
        </w:rPr>
        <w:t>.</w:t>
      </w:r>
      <w:r w:rsidRPr="4A666A1F">
        <w:rPr>
          <w:rFonts w:ascii="Constantia" w:eastAsia="Constantia" w:hAnsi="Constantia" w:cs="Constantia"/>
          <w:sz w:val="22"/>
          <w:szCs w:val="22"/>
        </w:rPr>
        <w:t>S</w:t>
      </w:r>
      <w:r w:rsidRPr="00353331">
        <w:rPr>
          <w:rFonts w:ascii="Constantia" w:eastAsia="Constantia" w:hAnsi="Constantia" w:cs="Constantia"/>
          <w:sz w:val="22"/>
          <w:szCs w:val="22"/>
          <w:lang w:val="el-GR"/>
        </w:rPr>
        <w:t xml:space="preserve">. </w:t>
      </w:r>
      <w:r w:rsidRPr="4A666A1F">
        <w:rPr>
          <w:rFonts w:ascii="Constantia" w:eastAsia="Constantia" w:hAnsi="Constantia" w:cs="Constantia"/>
          <w:sz w:val="22"/>
          <w:szCs w:val="22"/>
        </w:rPr>
        <w:t>A</w:t>
      </w:r>
      <w:r w:rsidRPr="00353331">
        <w:rPr>
          <w:rFonts w:ascii="Constantia" w:eastAsia="Constantia" w:hAnsi="Constantia" w:cs="Constantia"/>
          <w:sz w:val="22"/>
          <w:szCs w:val="22"/>
          <w:lang w:val="el-GR"/>
        </w:rPr>
        <w:t>.</w:t>
      </w:r>
      <w:r w:rsidRPr="4A666A1F">
        <w:rPr>
          <w:rFonts w:ascii="Constantia" w:eastAsia="Constantia" w:hAnsi="Constantia" w:cs="Constantia"/>
          <w:sz w:val="22"/>
          <w:szCs w:val="22"/>
        </w:rPr>
        <w:t>E</w:t>
      </w:r>
      <w:r w:rsidRPr="00353331">
        <w:rPr>
          <w:rFonts w:ascii="Constantia" w:eastAsia="Constantia" w:hAnsi="Constantia" w:cs="Constantia"/>
          <w:sz w:val="22"/>
          <w:szCs w:val="22"/>
          <w:lang w:val="el-GR"/>
        </w:rPr>
        <w:t xml:space="preserve">. </w:t>
      </w:r>
    </w:p>
    <w:p w:rsidR="4A666A1F" w:rsidRPr="00353331" w:rsidRDefault="4A666A1F" w:rsidP="4A666A1F">
      <w:pPr>
        <w:jc w:val="both"/>
        <w:rPr>
          <w:lang w:val="el-GR"/>
        </w:rPr>
      </w:pPr>
    </w:p>
    <w:p w:rsidR="00E0CF15" w:rsidRPr="00353331" w:rsidRDefault="00E0CF15">
      <w:pPr>
        <w:rPr>
          <w:lang w:val="el-GR"/>
        </w:rPr>
      </w:pPr>
      <w:r w:rsidRPr="00353331">
        <w:rPr>
          <w:lang w:val="el-GR"/>
        </w:rPr>
        <w:br w:type="page"/>
      </w:r>
    </w:p>
    <w:p w:rsidR="00E0CF15" w:rsidRDefault="4A666A1F" w:rsidP="00E0CF15">
      <w:pPr>
        <w:pStyle w:val="1"/>
        <w:jc w:val="center"/>
      </w:pPr>
      <w:r w:rsidRPr="4A666A1F">
        <w:rPr>
          <w:color w:val="C00000"/>
          <w:u w:val="single"/>
        </w:rPr>
        <w:lastRenderedPageBreak/>
        <w:t>ΠΡΟΓΡΑΜΜΑ ΗΜΕΡΙΔΑΣ</w:t>
      </w:r>
    </w:p>
    <w:p w:rsidR="00E0CF15" w:rsidRDefault="00E0CF15">
      <w:r w:rsidRPr="00E0CF15">
        <w:rPr>
          <w:rFonts w:ascii="Constantia" w:eastAsia="Constantia" w:hAnsi="Constantia" w:cs="Constantia"/>
          <w:sz w:val="22"/>
          <w:szCs w:val="22"/>
        </w:rPr>
        <w:t xml:space="preserve"> </w:t>
      </w:r>
    </w:p>
    <w:tbl>
      <w:tblPr>
        <w:tblStyle w:val="GridTable1LightAccent1"/>
        <w:tblW w:w="0" w:type="auto"/>
        <w:tblLook w:val="04A0"/>
      </w:tblPr>
      <w:tblGrid>
        <w:gridCol w:w="2581"/>
        <w:gridCol w:w="6269"/>
      </w:tblGrid>
      <w:tr w:rsidR="00E0CF15" w:rsidRPr="001B3D81" w:rsidTr="00353331">
        <w:trPr>
          <w:cnfStyle w:val="100000000000"/>
          <w:trHeight w:val="446"/>
        </w:trPr>
        <w:tc>
          <w:tcPr>
            <w:cnfStyle w:val="001000000000"/>
            <w:tcW w:w="2581" w:type="dxa"/>
          </w:tcPr>
          <w:p w:rsidR="00E0CF15" w:rsidRPr="001B3D81" w:rsidRDefault="00E0CF15" w:rsidP="001B3D81">
            <w:pPr>
              <w:rPr>
                <w:sz w:val="24"/>
                <w:szCs w:val="24"/>
              </w:rPr>
            </w:pPr>
            <w:r w:rsidRPr="001B3D81">
              <w:rPr>
                <w:sz w:val="24"/>
                <w:szCs w:val="24"/>
              </w:rPr>
              <w:t>9:30 – 10:00</w:t>
            </w:r>
          </w:p>
        </w:tc>
        <w:tc>
          <w:tcPr>
            <w:tcW w:w="6269" w:type="dxa"/>
          </w:tcPr>
          <w:p w:rsidR="00E0CF15" w:rsidRPr="001B3D81" w:rsidRDefault="00E0CF15" w:rsidP="001B3D81">
            <w:pPr>
              <w:ind w:left="917"/>
              <w:cnfStyle w:val="100000000000"/>
              <w:rPr>
                <w:sz w:val="24"/>
                <w:szCs w:val="24"/>
              </w:rPr>
            </w:pPr>
            <w:proofErr w:type="spellStart"/>
            <w:r w:rsidRPr="001B3D81">
              <w:rPr>
                <w:sz w:val="24"/>
                <w:szCs w:val="24"/>
              </w:rPr>
              <w:t>Προσέλευση</w:t>
            </w:r>
            <w:proofErr w:type="spellEnd"/>
            <w:r w:rsidRPr="001B3D81">
              <w:rPr>
                <w:sz w:val="24"/>
                <w:szCs w:val="24"/>
              </w:rPr>
              <w:t xml:space="preserve"> - </w:t>
            </w:r>
            <w:proofErr w:type="spellStart"/>
            <w:r w:rsidRPr="001B3D81">
              <w:rPr>
                <w:sz w:val="24"/>
                <w:szCs w:val="24"/>
              </w:rPr>
              <w:t>Εγγραφές</w:t>
            </w:r>
            <w:proofErr w:type="spellEnd"/>
          </w:p>
        </w:tc>
      </w:tr>
      <w:tr w:rsidR="00E0CF15" w:rsidRPr="001B3D81" w:rsidTr="00353331">
        <w:trPr>
          <w:trHeight w:val="1358"/>
        </w:trPr>
        <w:tc>
          <w:tcPr>
            <w:cnfStyle w:val="001000000000"/>
            <w:tcW w:w="2581" w:type="dxa"/>
          </w:tcPr>
          <w:p w:rsidR="00E0CF15" w:rsidRPr="001B3D81" w:rsidRDefault="00E0CF15" w:rsidP="001B3D81">
            <w:pPr>
              <w:rPr>
                <w:sz w:val="24"/>
                <w:szCs w:val="24"/>
              </w:rPr>
            </w:pPr>
            <w:r w:rsidRPr="001B3D81">
              <w:rPr>
                <w:sz w:val="24"/>
                <w:szCs w:val="24"/>
              </w:rPr>
              <w:t>10:00  - 10:20</w:t>
            </w:r>
          </w:p>
        </w:tc>
        <w:tc>
          <w:tcPr>
            <w:tcW w:w="6269" w:type="dxa"/>
          </w:tcPr>
          <w:p w:rsidR="00E0CF15" w:rsidRPr="001B3D81" w:rsidRDefault="4A666A1F" w:rsidP="001B3D81">
            <w:pPr>
              <w:jc w:val="both"/>
              <w:cnfStyle w:val="000000000000"/>
              <w:rPr>
                <w:sz w:val="24"/>
                <w:szCs w:val="24"/>
                <w:lang w:val="el-GR"/>
              </w:rPr>
            </w:pPr>
            <w:r w:rsidRPr="001B3D81">
              <w:rPr>
                <w:b/>
                <w:bCs/>
                <w:sz w:val="24"/>
                <w:szCs w:val="24"/>
                <w:lang w:val="el-GR"/>
              </w:rPr>
              <w:t>«Ηλεκτρονικές Εισπράξεις ΔΙΑΣ-Πάγιες Εντολές»</w:t>
            </w:r>
          </w:p>
          <w:p w:rsidR="00E0CF15" w:rsidRPr="001B3D81" w:rsidRDefault="4A666A1F" w:rsidP="001B3D81">
            <w:pPr>
              <w:jc w:val="both"/>
              <w:cnfStyle w:val="000000000000"/>
              <w:rPr>
                <w:sz w:val="24"/>
                <w:szCs w:val="24"/>
              </w:rPr>
            </w:pPr>
            <w:r w:rsidRPr="001B3D81">
              <w:rPr>
                <w:b/>
                <w:bCs/>
                <w:sz w:val="24"/>
                <w:szCs w:val="24"/>
              </w:rPr>
              <w:t>«</w:t>
            </w:r>
            <w:proofErr w:type="spellStart"/>
            <w:r w:rsidRPr="001B3D81">
              <w:rPr>
                <w:b/>
                <w:bCs/>
                <w:sz w:val="24"/>
                <w:szCs w:val="24"/>
              </w:rPr>
              <w:t>Ηλεκτρονικές</w:t>
            </w:r>
            <w:proofErr w:type="spellEnd"/>
            <w:r w:rsidRPr="001B3D81">
              <w:rPr>
                <w:b/>
                <w:bCs/>
                <w:sz w:val="24"/>
                <w:szCs w:val="24"/>
              </w:rPr>
              <w:t xml:space="preserve"> </w:t>
            </w:r>
            <w:proofErr w:type="spellStart"/>
            <w:r w:rsidRPr="001B3D81">
              <w:rPr>
                <w:b/>
                <w:bCs/>
                <w:sz w:val="24"/>
                <w:szCs w:val="24"/>
              </w:rPr>
              <w:t>Πληρωμές</w:t>
            </w:r>
            <w:proofErr w:type="spellEnd"/>
            <w:r w:rsidRPr="001B3D81">
              <w:rPr>
                <w:b/>
                <w:bCs/>
                <w:sz w:val="24"/>
                <w:szCs w:val="24"/>
              </w:rPr>
              <w:t xml:space="preserve"> SEPA»</w:t>
            </w:r>
          </w:p>
          <w:p w:rsidR="00E0CF15" w:rsidRPr="001B3D81" w:rsidRDefault="4A666A1F" w:rsidP="001B3D81">
            <w:pPr>
              <w:ind w:left="917"/>
              <w:jc w:val="both"/>
              <w:cnfStyle w:val="000000000000"/>
              <w:rPr>
                <w:sz w:val="24"/>
                <w:szCs w:val="24"/>
              </w:rPr>
            </w:pPr>
            <w:r w:rsidRPr="001B3D81">
              <w:rPr>
                <w:sz w:val="24"/>
                <w:szCs w:val="24"/>
              </w:rPr>
              <w:t xml:space="preserve"> </w:t>
            </w:r>
          </w:p>
        </w:tc>
      </w:tr>
      <w:tr w:rsidR="00E0CF15" w:rsidRPr="001B3D81" w:rsidTr="00353331">
        <w:trPr>
          <w:trHeight w:val="1823"/>
        </w:trPr>
        <w:tc>
          <w:tcPr>
            <w:cnfStyle w:val="001000000000"/>
            <w:tcW w:w="2581" w:type="dxa"/>
          </w:tcPr>
          <w:p w:rsidR="00E0CF15" w:rsidRPr="001B3D81" w:rsidRDefault="00E0CF15" w:rsidP="001B3D81">
            <w:pPr>
              <w:rPr>
                <w:sz w:val="24"/>
                <w:szCs w:val="24"/>
              </w:rPr>
            </w:pPr>
            <w:r w:rsidRPr="001B3D81">
              <w:rPr>
                <w:sz w:val="24"/>
                <w:szCs w:val="24"/>
              </w:rPr>
              <w:t>10:20 - 10:40</w:t>
            </w:r>
          </w:p>
        </w:tc>
        <w:tc>
          <w:tcPr>
            <w:tcW w:w="6269" w:type="dxa"/>
          </w:tcPr>
          <w:p w:rsidR="00E0CF15" w:rsidRPr="001B3D81" w:rsidRDefault="4A666A1F" w:rsidP="001B3D81">
            <w:pPr>
              <w:jc w:val="both"/>
              <w:cnfStyle w:val="000000000000"/>
              <w:rPr>
                <w:sz w:val="24"/>
                <w:szCs w:val="24"/>
                <w:lang w:val="el-GR"/>
              </w:rPr>
            </w:pPr>
            <w:r w:rsidRPr="001B3D81">
              <w:rPr>
                <w:b/>
                <w:bCs/>
                <w:sz w:val="24"/>
                <w:szCs w:val="24"/>
                <w:lang w:val="el-GR"/>
              </w:rPr>
              <w:t>«</w:t>
            </w:r>
            <w:r w:rsidRPr="001B3D81">
              <w:rPr>
                <w:b/>
                <w:bCs/>
                <w:sz w:val="24"/>
                <w:szCs w:val="24"/>
              </w:rPr>
              <w:t>Web</w:t>
            </w:r>
            <w:r w:rsidRPr="001B3D81">
              <w:rPr>
                <w:b/>
                <w:bCs/>
                <w:sz w:val="24"/>
                <w:szCs w:val="24"/>
                <w:lang w:val="el-GR"/>
              </w:rPr>
              <w:t xml:space="preserve"> Εφαρμογές Οικονομικής Διαχείρισης»</w:t>
            </w:r>
          </w:p>
          <w:p w:rsidR="00E0CF15" w:rsidRPr="001B3D81" w:rsidRDefault="4A666A1F" w:rsidP="001B3D81">
            <w:pPr>
              <w:ind w:left="1440" w:hanging="360"/>
              <w:jc w:val="both"/>
              <w:cnfStyle w:val="000000000000"/>
              <w:rPr>
                <w:sz w:val="24"/>
                <w:szCs w:val="24"/>
                <w:lang w:val="el-GR"/>
              </w:rPr>
            </w:pPr>
            <w:r w:rsidRPr="001B3D81">
              <w:rPr>
                <w:rFonts w:ascii="Symbol" w:eastAsia="Symbol" w:hAnsi="Symbol" w:cs="Symbol"/>
                <w:sz w:val="24"/>
                <w:szCs w:val="24"/>
              </w:rPr>
              <w:t></w:t>
            </w:r>
            <w:r w:rsidRPr="001B3D81">
              <w:rPr>
                <w:b/>
                <w:bCs/>
                <w:sz w:val="24"/>
                <w:szCs w:val="24"/>
                <w:lang w:val="el-GR"/>
              </w:rPr>
              <w:t>Σύστημα Δημοσίευσης Π/Υ</w:t>
            </w:r>
          </w:p>
          <w:p w:rsidR="00E0CF15" w:rsidRPr="001B3D81" w:rsidRDefault="4A666A1F" w:rsidP="001B3D81">
            <w:pPr>
              <w:ind w:left="1440" w:hanging="360"/>
              <w:jc w:val="both"/>
              <w:cnfStyle w:val="000000000000"/>
              <w:rPr>
                <w:sz w:val="24"/>
                <w:szCs w:val="24"/>
              </w:rPr>
            </w:pPr>
            <w:r w:rsidRPr="001B3D81">
              <w:rPr>
                <w:rFonts w:ascii="Symbol" w:eastAsia="Symbol" w:hAnsi="Symbol" w:cs="Symbol"/>
                <w:sz w:val="24"/>
                <w:szCs w:val="24"/>
              </w:rPr>
              <w:t></w:t>
            </w:r>
            <w:r w:rsidRPr="001B3D81">
              <w:rPr>
                <w:b/>
                <w:bCs/>
                <w:sz w:val="24"/>
                <w:szCs w:val="24"/>
              </w:rPr>
              <w:t>e-</w:t>
            </w:r>
            <w:proofErr w:type="spellStart"/>
            <w:r w:rsidRPr="001B3D81">
              <w:rPr>
                <w:b/>
                <w:bCs/>
                <w:sz w:val="24"/>
                <w:szCs w:val="24"/>
              </w:rPr>
              <w:t>Ενημέρωση</w:t>
            </w:r>
            <w:proofErr w:type="spellEnd"/>
            <w:r w:rsidRPr="001B3D81">
              <w:rPr>
                <w:b/>
                <w:bCs/>
                <w:sz w:val="24"/>
                <w:szCs w:val="24"/>
              </w:rPr>
              <w:t xml:space="preserve"> </w:t>
            </w:r>
            <w:proofErr w:type="spellStart"/>
            <w:r w:rsidRPr="001B3D81">
              <w:rPr>
                <w:b/>
                <w:bCs/>
                <w:sz w:val="24"/>
                <w:szCs w:val="24"/>
              </w:rPr>
              <w:t>Προμηθευτών</w:t>
            </w:r>
            <w:proofErr w:type="spellEnd"/>
          </w:p>
          <w:p w:rsidR="00E0CF15" w:rsidRPr="001B3D81" w:rsidRDefault="4A666A1F" w:rsidP="001B3D81">
            <w:pPr>
              <w:ind w:left="917"/>
              <w:jc w:val="both"/>
              <w:cnfStyle w:val="000000000000"/>
              <w:rPr>
                <w:sz w:val="24"/>
                <w:szCs w:val="24"/>
              </w:rPr>
            </w:pPr>
            <w:r w:rsidRPr="001B3D81">
              <w:rPr>
                <w:sz w:val="24"/>
                <w:szCs w:val="24"/>
              </w:rPr>
              <w:t xml:space="preserve"> </w:t>
            </w:r>
          </w:p>
        </w:tc>
      </w:tr>
      <w:tr w:rsidR="00E0CF15" w:rsidRPr="001B3D81" w:rsidTr="00353331">
        <w:trPr>
          <w:trHeight w:val="1190"/>
        </w:trPr>
        <w:tc>
          <w:tcPr>
            <w:cnfStyle w:val="001000000000"/>
            <w:tcW w:w="2581" w:type="dxa"/>
          </w:tcPr>
          <w:p w:rsidR="00E0CF15" w:rsidRPr="001B3D81" w:rsidRDefault="00E0CF15" w:rsidP="001B3D81">
            <w:pPr>
              <w:rPr>
                <w:sz w:val="24"/>
                <w:szCs w:val="24"/>
              </w:rPr>
            </w:pPr>
            <w:r w:rsidRPr="001B3D81">
              <w:rPr>
                <w:sz w:val="24"/>
                <w:szCs w:val="24"/>
              </w:rPr>
              <w:t>10:40– 11:00</w:t>
            </w:r>
          </w:p>
        </w:tc>
        <w:tc>
          <w:tcPr>
            <w:tcW w:w="6269" w:type="dxa"/>
          </w:tcPr>
          <w:p w:rsidR="00E0CF15" w:rsidRPr="001B3D81" w:rsidRDefault="4A666A1F" w:rsidP="001B3D81">
            <w:pPr>
              <w:jc w:val="both"/>
              <w:cnfStyle w:val="000000000000"/>
              <w:rPr>
                <w:sz w:val="24"/>
                <w:szCs w:val="24"/>
                <w:lang w:val="el-GR"/>
              </w:rPr>
            </w:pPr>
            <w:r w:rsidRPr="001B3D81">
              <w:rPr>
                <w:b/>
                <w:bCs/>
                <w:sz w:val="24"/>
                <w:szCs w:val="24"/>
                <w:lang w:val="el-GR"/>
              </w:rPr>
              <w:t>«Νέες Δυνατότητες ΟΠΣ Διαχείρισης Ανθρωπίνου Δυναμικού»</w:t>
            </w:r>
          </w:p>
          <w:p w:rsidR="00E0CF15" w:rsidRPr="001B3D81" w:rsidRDefault="4A666A1F" w:rsidP="001B3D81">
            <w:pPr>
              <w:ind w:left="917"/>
              <w:jc w:val="both"/>
              <w:cnfStyle w:val="000000000000"/>
              <w:rPr>
                <w:sz w:val="24"/>
                <w:szCs w:val="24"/>
                <w:lang w:val="el-GR"/>
              </w:rPr>
            </w:pPr>
            <w:r w:rsidRPr="001B3D81">
              <w:rPr>
                <w:b/>
                <w:bCs/>
                <w:sz w:val="24"/>
                <w:szCs w:val="24"/>
                <w:lang w:val="el-GR"/>
              </w:rPr>
              <w:t xml:space="preserve"> </w:t>
            </w:r>
          </w:p>
        </w:tc>
      </w:tr>
      <w:tr w:rsidR="00E0CF15" w:rsidRPr="001B3D81" w:rsidTr="00353331">
        <w:trPr>
          <w:trHeight w:val="446"/>
        </w:trPr>
        <w:tc>
          <w:tcPr>
            <w:cnfStyle w:val="001000000000"/>
            <w:tcW w:w="2581" w:type="dxa"/>
          </w:tcPr>
          <w:p w:rsidR="00E0CF15" w:rsidRPr="001B3D81" w:rsidRDefault="00E0CF15" w:rsidP="001B3D81">
            <w:pPr>
              <w:rPr>
                <w:sz w:val="24"/>
                <w:szCs w:val="24"/>
              </w:rPr>
            </w:pPr>
            <w:r w:rsidRPr="001B3D81">
              <w:rPr>
                <w:sz w:val="24"/>
                <w:szCs w:val="24"/>
              </w:rPr>
              <w:t>11:00 – 11:30</w:t>
            </w:r>
          </w:p>
        </w:tc>
        <w:tc>
          <w:tcPr>
            <w:tcW w:w="6269" w:type="dxa"/>
          </w:tcPr>
          <w:p w:rsidR="00E0CF15" w:rsidRPr="001B3D81" w:rsidRDefault="4A666A1F" w:rsidP="001B3D81">
            <w:pPr>
              <w:jc w:val="both"/>
              <w:cnfStyle w:val="000000000000"/>
              <w:rPr>
                <w:sz w:val="24"/>
                <w:szCs w:val="24"/>
              </w:rPr>
            </w:pPr>
            <w:proofErr w:type="spellStart"/>
            <w:r w:rsidRPr="001B3D81">
              <w:rPr>
                <w:b/>
                <w:bCs/>
                <w:sz w:val="24"/>
                <w:szCs w:val="24"/>
              </w:rPr>
              <w:t>Ερωτήσεις</w:t>
            </w:r>
            <w:proofErr w:type="spellEnd"/>
            <w:r w:rsidRPr="001B3D81">
              <w:rPr>
                <w:b/>
                <w:bCs/>
                <w:sz w:val="24"/>
                <w:szCs w:val="24"/>
              </w:rPr>
              <w:t xml:space="preserve"> – </w:t>
            </w:r>
            <w:proofErr w:type="spellStart"/>
            <w:r w:rsidRPr="001B3D81">
              <w:rPr>
                <w:b/>
                <w:bCs/>
                <w:sz w:val="24"/>
                <w:szCs w:val="24"/>
              </w:rPr>
              <w:t>Ανταλλαγή</w:t>
            </w:r>
            <w:proofErr w:type="spellEnd"/>
            <w:r w:rsidRPr="001B3D81">
              <w:rPr>
                <w:b/>
                <w:bCs/>
                <w:sz w:val="24"/>
                <w:szCs w:val="24"/>
              </w:rPr>
              <w:t xml:space="preserve"> </w:t>
            </w:r>
            <w:proofErr w:type="spellStart"/>
            <w:r w:rsidRPr="001B3D81">
              <w:rPr>
                <w:b/>
                <w:bCs/>
                <w:sz w:val="24"/>
                <w:szCs w:val="24"/>
              </w:rPr>
              <w:t>Απόψεων</w:t>
            </w:r>
            <w:proofErr w:type="spellEnd"/>
          </w:p>
        </w:tc>
      </w:tr>
      <w:tr w:rsidR="00E0CF15" w:rsidRPr="001B3D81" w:rsidTr="00353331">
        <w:trPr>
          <w:trHeight w:val="446"/>
        </w:trPr>
        <w:tc>
          <w:tcPr>
            <w:cnfStyle w:val="001000000000"/>
            <w:tcW w:w="2581" w:type="dxa"/>
          </w:tcPr>
          <w:p w:rsidR="00E0CF15" w:rsidRPr="001B3D81" w:rsidRDefault="00E0CF15" w:rsidP="001B3D81">
            <w:pPr>
              <w:rPr>
                <w:sz w:val="24"/>
                <w:szCs w:val="24"/>
              </w:rPr>
            </w:pPr>
            <w:r w:rsidRPr="001B3D81">
              <w:rPr>
                <w:sz w:val="24"/>
                <w:szCs w:val="24"/>
              </w:rPr>
              <w:t>11:30-12:00</w:t>
            </w:r>
          </w:p>
        </w:tc>
        <w:tc>
          <w:tcPr>
            <w:tcW w:w="6269" w:type="dxa"/>
          </w:tcPr>
          <w:p w:rsidR="00E0CF15" w:rsidRPr="001B3D81" w:rsidRDefault="4A666A1F" w:rsidP="001B3D81">
            <w:pPr>
              <w:jc w:val="both"/>
              <w:cnfStyle w:val="000000000000"/>
              <w:rPr>
                <w:sz w:val="24"/>
                <w:szCs w:val="24"/>
              </w:rPr>
            </w:pPr>
            <w:proofErr w:type="spellStart"/>
            <w:r w:rsidRPr="001B3D81">
              <w:rPr>
                <w:b/>
                <w:bCs/>
                <w:sz w:val="24"/>
                <w:szCs w:val="24"/>
              </w:rPr>
              <w:t>Διάλλειμα</w:t>
            </w:r>
            <w:proofErr w:type="spellEnd"/>
          </w:p>
        </w:tc>
      </w:tr>
      <w:tr w:rsidR="00E0CF15" w:rsidRPr="001B3D81" w:rsidTr="00353331">
        <w:trPr>
          <w:trHeight w:val="744"/>
        </w:trPr>
        <w:tc>
          <w:tcPr>
            <w:cnfStyle w:val="001000000000"/>
            <w:tcW w:w="2581" w:type="dxa"/>
          </w:tcPr>
          <w:p w:rsidR="00E0CF15" w:rsidRPr="001B3D81" w:rsidRDefault="00E0CF15" w:rsidP="001B3D81">
            <w:pPr>
              <w:rPr>
                <w:sz w:val="24"/>
                <w:szCs w:val="24"/>
              </w:rPr>
            </w:pPr>
            <w:r w:rsidRPr="001B3D81">
              <w:rPr>
                <w:sz w:val="24"/>
                <w:szCs w:val="24"/>
              </w:rPr>
              <w:t>12:00 – 12:30</w:t>
            </w:r>
          </w:p>
        </w:tc>
        <w:tc>
          <w:tcPr>
            <w:tcW w:w="6269" w:type="dxa"/>
          </w:tcPr>
          <w:p w:rsidR="00E0CF15" w:rsidRPr="001B3D81" w:rsidRDefault="4A666A1F" w:rsidP="001B3D81">
            <w:pPr>
              <w:jc w:val="both"/>
              <w:cnfStyle w:val="000000000000"/>
              <w:rPr>
                <w:sz w:val="24"/>
                <w:szCs w:val="24"/>
              </w:rPr>
            </w:pPr>
            <w:r w:rsidRPr="001B3D81">
              <w:rPr>
                <w:b/>
                <w:bCs/>
                <w:sz w:val="24"/>
                <w:szCs w:val="24"/>
              </w:rPr>
              <w:t>«</w:t>
            </w:r>
            <w:proofErr w:type="spellStart"/>
            <w:r w:rsidRPr="001B3D81">
              <w:rPr>
                <w:b/>
                <w:bCs/>
                <w:sz w:val="24"/>
                <w:szCs w:val="24"/>
              </w:rPr>
              <w:t>Ηλεκτρονική</w:t>
            </w:r>
            <w:proofErr w:type="spellEnd"/>
            <w:r w:rsidRPr="001B3D81">
              <w:rPr>
                <w:b/>
                <w:bCs/>
                <w:sz w:val="24"/>
                <w:szCs w:val="24"/>
              </w:rPr>
              <w:t xml:space="preserve"> </w:t>
            </w:r>
            <w:proofErr w:type="spellStart"/>
            <w:r w:rsidRPr="001B3D81">
              <w:rPr>
                <w:b/>
                <w:bCs/>
                <w:sz w:val="24"/>
                <w:szCs w:val="24"/>
              </w:rPr>
              <w:t>Διαχείριση</w:t>
            </w:r>
            <w:proofErr w:type="spellEnd"/>
            <w:r w:rsidRPr="001B3D81">
              <w:rPr>
                <w:b/>
                <w:bCs/>
                <w:sz w:val="24"/>
                <w:szCs w:val="24"/>
              </w:rPr>
              <w:t xml:space="preserve"> </w:t>
            </w:r>
            <w:proofErr w:type="spellStart"/>
            <w:r w:rsidRPr="001B3D81">
              <w:rPr>
                <w:b/>
                <w:bCs/>
                <w:sz w:val="24"/>
                <w:szCs w:val="24"/>
              </w:rPr>
              <w:t>Εγγράφων</w:t>
            </w:r>
            <w:proofErr w:type="spellEnd"/>
            <w:r w:rsidRPr="001B3D81">
              <w:rPr>
                <w:b/>
                <w:bCs/>
                <w:sz w:val="24"/>
                <w:szCs w:val="24"/>
              </w:rPr>
              <w:t xml:space="preserve"> &amp; </w:t>
            </w:r>
            <w:proofErr w:type="spellStart"/>
            <w:r w:rsidRPr="001B3D81">
              <w:rPr>
                <w:b/>
                <w:bCs/>
                <w:sz w:val="24"/>
                <w:szCs w:val="24"/>
              </w:rPr>
              <w:t>Διαδικασιών</w:t>
            </w:r>
            <w:proofErr w:type="spellEnd"/>
            <w:r w:rsidRPr="001B3D81">
              <w:rPr>
                <w:b/>
                <w:bCs/>
                <w:sz w:val="24"/>
                <w:szCs w:val="24"/>
              </w:rPr>
              <w:t>»</w:t>
            </w:r>
          </w:p>
        </w:tc>
      </w:tr>
      <w:tr w:rsidR="00E0CF15" w:rsidRPr="001B3D81" w:rsidTr="00353331">
        <w:trPr>
          <w:trHeight w:val="744"/>
        </w:trPr>
        <w:tc>
          <w:tcPr>
            <w:cnfStyle w:val="001000000000"/>
            <w:tcW w:w="2581" w:type="dxa"/>
          </w:tcPr>
          <w:p w:rsidR="00E0CF15" w:rsidRPr="001B3D81" w:rsidRDefault="00E0CF15" w:rsidP="001B3D81">
            <w:pPr>
              <w:rPr>
                <w:sz w:val="24"/>
                <w:szCs w:val="24"/>
              </w:rPr>
            </w:pPr>
            <w:r w:rsidRPr="001B3D81">
              <w:rPr>
                <w:sz w:val="24"/>
                <w:szCs w:val="24"/>
              </w:rPr>
              <w:t>12:30  - 13:00</w:t>
            </w:r>
          </w:p>
        </w:tc>
        <w:tc>
          <w:tcPr>
            <w:tcW w:w="6269" w:type="dxa"/>
          </w:tcPr>
          <w:p w:rsidR="00E0CF15" w:rsidRPr="001B3D81" w:rsidRDefault="4A666A1F" w:rsidP="001B3D81">
            <w:pPr>
              <w:jc w:val="both"/>
              <w:cnfStyle w:val="000000000000"/>
              <w:rPr>
                <w:sz w:val="24"/>
                <w:szCs w:val="24"/>
                <w:lang w:val="el-GR"/>
              </w:rPr>
            </w:pPr>
            <w:r w:rsidRPr="001B3D81">
              <w:rPr>
                <w:b/>
                <w:bCs/>
                <w:sz w:val="24"/>
                <w:szCs w:val="24"/>
                <w:lang w:val="el-GR"/>
              </w:rPr>
              <w:t>«Μέριμνα- Διαχείριση στοιχείων ευπαθών κοινωνικών ομάδων»</w:t>
            </w:r>
          </w:p>
        </w:tc>
      </w:tr>
      <w:tr w:rsidR="00E0CF15" w:rsidRPr="001B3D81" w:rsidTr="00353331">
        <w:trPr>
          <w:trHeight w:val="465"/>
        </w:trPr>
        <w:tc>
          <w:tcPr>
            <w:cnfStyle w:val="001000000000"/>
            <w:tcW w:w="2581" w:type="dxa"/>
          </w:tcPr>
          <w:p w:rsidR="00E0CF15" w:rsidRPr="001B3D81" w:rsidRDefault="00E0CF15" w:rsidP="001B3D81">
            <w:pPr>
              <w:rPr>
                <w:sz w:val="24"/>
                <w:szCs w:val="24"/>
              </w:rPr>
            </w:pPr>
            <w:r w:rsidRPr="001B3D81">
              <w:rPr>
                <w:sz w:val="24"/>
                <w:szCs w:val="24"/>
              </w:rPr>
              <w:t>13:00 – 13:30</w:t>
            </w:r>
          </w:p>
        </w:tc>
        <w:tc>
          <w:tcPr>
            <w:tcW w:w="6269" w:type="dxa"/>
          </w:tcPr>
          <w:p w:rsidR="00E0CF15" w:rsidRPr="001B3D81" w:rsidRDefault="4A666A1F" w:rsidP="001B3D81">
            <w:pPr>
              <w:jc w:val="both"/>
              <w:cnfStyle w:val="000000000000"/>
              <w:rPr>
                <w:sz w:val="24"/>
                <w:szCs w:val="24"/>
              </w:rPr>
            </w:pPr>
            <w:proofErr w:type="spellStart"/>
            <w:r w:rsidRPr="001B3D81">
              <w:rPr>
                <w:b/>
                <w:bCs/>
                <w:sz w:val="24"/>
                <w:szCs w:val="24"/>
              </w:rPr>
              <w:t>Ερωτήσεις</w:t>
            </w:r>
            <w:proofErr w:type="spellEnd"/>
            <w:r w:rsidRPr="001B3D81">
              <w:rPr>
                <w:b/>
                <w:bCs/>
                <w:sz w:val="24"/>
                <w:szCs w:val="24"/>
              </w:rPr>
              <w:t xml:space="preserve">- </w:t>
            </w:r>
            <w:proofErr w:type="spellStart"/>
            <w:r w:rsidRPr="001B3D81">
              <w:rPr>
                <w:b/>
                <w:bCs/>
                <w:sz w:val="24"/>
                <w:szCs w:val="24"/>
              </w:rPr>
              <w:t>Κλείσιμο</w:t>
            </w:r>
            <w:proofErr w:type="spellEnd"/>
            <w:r w:rsidRPr="001B3D81">
              <w:rPr>
                <w:b/>
                <w:bCs/>
                <w:sz w:val="24"/>
                <w:szCs w:val="24"/>
              </w:rPr>
              <w:t xml:space="preserve"> </w:t>
            </w:r>
            <w:proofErr w:type="spellStart"/>
            <w:r w:rsidRPr="001B3D81">
              <w:rPr>
                <w:b/>
                <w:bCs/>
                <w:sz w:val="24"/>
                <w:szCs w:val="24"/>
              </w:rPr>
              <w:t>της</w:t>
            </w:r>
            <w:proofErr w:type="spellEnd"/>
            <w:r w:rsidRPr="001B3D81">
              <w:rPr>
                <w:b/>
                <w:bCs/>
                <w:sz w:val="24"/>
                <w:szCs w:val="24"/>
              </w:rPr>
              <w:t xml:space="preserve"> </w:t>
            </w:r>
            <w:proofErr w:type="spellStart"/>
            <w:r w:rsidRPr="001B3D81">
              <w:rPr>
                <w:b/>
                <w:bCs/>
                <w:sz w:val="24"/>
                <w:szCs w:val="24"/>
              </w:rPr>
              <w:t>εκδήλωσης</w:t>
            </w:r>
            <w:proofErr w:type="spellEnd"/>
          </w:p>
        </w:tc>
      </w:tr>
    </w:tbl>
    <w:p w:rsidR="4A666A1F" w:rsidRDefault="4A666A1F">
      <w:r>
        <w:br w:type="page"/>
      </w:r>
    </w:p>
    <w:p w:rsidR="4A666A1F" w:rsidRDefault="4A666A1F" w:rsidP="4A666A1F">
      <w:pPr>
        <w:jc w:val="center"/>
      </w:pPr>
      <w:r w:rsidRPr="4A666A1F">
        <w:rPr>
          <w:rFonts w:asciiTheme="majorHAnsi" w:eastAsiaTheme="majorEastAsia" w:hAnsiTheme="majorHAnsi" w:cstheme="majorBidi"/>
          <w:color w:val="C00000"/>
          <w:sz w:val="30"/>
          <w:szCs w:val="30"/>
          <w:u w:val="single"/>
        </w:rPr>
        <w:lastRenderedPageBreak/>
        <w:t xml:space="preserve">ΑΙΤΗΣΗ ΣΥΜΜΕΤΟΧΗΣ  </w:t>
      </w:r>
    </w:p>
    <w:p w:rsidR="4A666A1F" w:rsidRPr="00353331" w:rsidRDefault="4A666A1F" w:rsidP="4A666A1F">
      <w:pPr>
        <w:jc w:val="center"/>
        <w:rPr>
          <w:lang w:val="el-GR"/>
        </w:rPr>
      </w:pPr>
      <w:r w:rsidRPr="00353331">
        <w:rPr>
          <w:rFonts w:ascii="Constantia" w:eastAsia="Constantia" w:hAnsi="Constantia" w:cs="Constantia"/>
          <w:sz w:val="22"/>
          <w:szCs w:val="22"/>
          <w:lang w:val="el-GR"/>
        </w:rPr>
        <w:t xml:space="preserve">Για τη συμμετοχή σας, παρακαλούμε όπως αποστείλετε συμπληρωμένη την αίτηση σας, </w:t>
      </w:r>
      <w:r w:rsidRPr="00353331">
        <w:rPr>
          <w:rFonts w:ascii="Constantia" w:eastAsia="Constantia" w:hAnsi="Constantia" w:cs="Constantia"/>
          <w:b/>
          <w:bCs/>
          <w:sz w:val="22"/>
          <w:szCs w:val="22"/>
          <w:lang w:val="el-GR"/>
        </w:rPr>
        <w:t xml:space="preserve">με </w:t>
      </w:r>
      <w:r w:rsidRPr="4A666A1F">
        <w:rPr>
          <w:rFonts w:ascii="Constantia" w:eastAsia="Constantia" w:hAnsi="Constantia" w:cs="Constantia"/>
          <w:b/>
          <w:bCs/>
          <w:sz w:val="22"/>
          <w:szCs w:val="22"/>
        </w:rPr>
        <w:t>fax</w:t>
      </w:r>
      <w:r w:rsidRPr="00353331">
        <w:rPr>
          <w:rFonts w:ascii="Constantia" w:eastAsia="Constantia" w:hAnsi="Constantia" w:cs="Constantia"/>
          <w:sz w:val="22"/>
          <w:szCs w:val="22"/>
          <w:lang w:val="el-GR"/>
        </w:rPr>
        <w:t xml:space="preserve"> στο: </w:t>
      </w:r>
      <w:r w:rsidRPr="00353331">
        <w:rPr>
          <w:rFonts w:ascii="Constantia" w:eastAsia="Constantia" w:hAnsi="Constantia" w:cs="Constantia"/>
          <w:b/>
          <w:bCs/>
          <w:sz w:val="22"/>
          <w:szCs w:val="22"/>
          <w:lang w:val="el-GR"/>
        </w:rPr>
        <w:t xml:space="preserve">2310 518757 ή στο </w:t>
      </w:r>
      <w:r w:rsidRPr="4A666A1F">
        <w:rPr>
          <w:rFonts w:ascii="Constantia" w:eastAsia="Constantia" w:hAnsi="Constantia" w:cs="Constantia"/>
          <w:b/>
          <w:bCs/>
          <w:sz w:val="22"/>
          <w:szCs w:val="22"/>
        </w:rPr>
        <w:t>email</w:t>
      </w:r>
      <w:r w:rsidRPr="00353331">
        <w:rPr>
          <w:rFonts w:ascii="Constantia" w:eastAsia="Constantia" w:hAnsi="Constantia" w:cs="Constantia"/>
          <w:b/>
          <w:bCs/>
          <w:sz w:val="22"/>
          <w:szCs w:val="22"/>
          <w:lang w:val="el-GR"/>
        </w:rPr>
        <w:t xml:space="preserve"> </w:t>
      </w:r>
      <w:hyperlink r:id="rId9">
        <w:r w:rsidRPr="4A666A1F">
          <w:rPr>
            <w:rStyle w:val="-"/>
            <w:rFonts w:ascii="Constantia" w:eastAsia="Constantia" w:hAnsi="Constantia" w:cs="Constantia"/>
            <w:b/>
            <w:bCs/>
            <w:sz w:val="22"/>
            <w:szCs w:val="22"/>
          </w:rPr>
          <w:t>sales</w:t>
        </w:r>
        <w:r w:rsidRPr="00353331">
          <w:rPr>
            <w:rStyle w:val="-"/>
            <w:rFonts w:ascii="Constantia" w:eastAsia="Constantia" w:hAnsi="Constantia" w:cs="Constantia"/>
            <w:b/>
            <w:bCs/>
            <w:sz w:val="22"/>
            <w:szCs w:val="22"/>
            <w:lang w:val="el-GR"/>
          </w:rPr>
          <w:t>@</w:t>
        </w:r>
        <w:proofErr w:type="spellStart"/>
        <w:r w:rsidRPr="4A666A1F">
          <w:rPr>
            <w:rStyle w:val="-"/>
            <w:rFonts w:ascii="Constantia" w:eastAsia="Constantia" w:hAnsi="Constantia" w:cs="Constantia"/>
            <w:b/>
            <w:bCs/>
            <w:sz w:val="22"/>
            <w:szCs w:val="22"/>
          </w:rPr>
          <w:t>ots</w:t>
        </w:r>
        <w:proofErr w:type="spellEnd"/>
        <w:r w:rsidRPr="00353331">
          <w:rPr>
            <w:rStyle w:val="-"/>
            <w:rFonts w:ascii="Constantia" w:eastAsia="Constantia" w:hAnsi="Constantia" w:cs="Constantia"/>
            <w:b/>
            <w:bCs/>
            <w:sz w:val="22"/>
            <w:szCs w:val="22"/>
            <w:lang w:val="el-GR"/>
          </w:rPr>
          <w:t>.</w:t>
        </w:r>
        <w:proofErr w:type="spellStart"/>
        <w:r w:rsidRPr="4A666A1F">
          <w:rPr>
            <w:rStyle w:val="-"/>
            <w:rFonts w:ascii="Constantia" w:eastAsia="Constantia" w:hAnsi="Constantia" w:cs="Constantia"/>
            <w:b/>
            <w:bCs/>
            <w:sz w:val="22"/>
            <w:szCs w:val="22"/>
          </w:rPr>
          <w:t>gr</w:t>
        </w:r>
        <w:proofErr w:type="spellEnd"/>
      </w:hyperlink>
      <w:r w:rsidRPr="00353331">
        <w:rPr>
          <w:rFonts w:ascii="Constantia" w:eastAsia="Constantia" w:hAnsi="Constantia" w:cs="Constantia"/>
          <w:b/>
          <w:bCs/>
          <w:sz w:val="22"/>
          <w:szCs w:val="22"/>
          <w:lang w:val="el-GR"/>
        </w:rPr>
        <w:t xml:space="preserve"> έως την 15 Ιουνίου 2016.</w:t>
      </w:r>
    </w:p>
    <w:tbl>
      <w:tblPr>
        <w:tblStyle w:val="GridTable1LightAccent1"/>
        <w:tblW w:w="0" w:type="auto"/>
        <w:tblLook w:val="04A0"/>
      </w:tblPr>
      <w:tblGrid>
        <w:gridCol w:w="2670"/>
        <w:gridCol w:w="5970"/>
      </w:tblGrid>
      <w:tr w:rsidR="4A666A1F" w:rsidTr="4A666A1F">
        <w:trPr>
          <w:cnfStyle w:val="100000000000"/>
        </w:trPr>
        <w:tc>
          <w:tcPr>
            <w:cnfStyle w:val="001000000000"/>
            <w:tcW w:w="2670" w:type="dxa"/>
          </w:tcPr>
          <w:p w:rsidR="4A666A1F" w:rsidRDefault="4A666A1F" w:rsidP="4A666A1F">
            <w:pPr>
              <w:ind w:left="540"/>
            </w:pPr>
            <w:proofErr w:type="spellStart"/>
            <w:r w:rsidRPr="4A666A1F">
              <w:rPr>
                <w:i/>
                <w:iCs/>
              </w:rPr>
              <w:t>Φορέας</w:t>
            </w:r>
            <w:proofErr w:type="spellEnd"/>
            <w:r w:rsidRPr="4A666A1F">
              <w:rPr>
                <w:i/>
                <w:iCs/>
              </w:rPr>
              <w:t>/</w:t>
            </w:r>
            <w:proofErr w:type="spellStart"/>
            <w:r w:rsidRPr="4A666A1F">
              <w:rPr>
                <w:i/>
                <w:iCs/>
              </w:rPr>
              <w:t>Υπηρεσία</w:t>
            </w:r>
            <w:proofErr w:type="spellEnd"/>
          </w:p>
        </w:tc>
        <w:tc>
          <w:tcPr>
            <w:tcW w:w="5970" w:type="dxa"/>
          </w:tcPr>
          <w:p w:rsidR="4A666A1F" w:rsidRDefault="4A666A1F" w:rsidP="4A666A1F">
            <w:pPr>
              <w:ind w:left="540"/>
              <w:jc w:val="center"/>
              <w:cnfStyle w:val="100000000000"/>
            </w:pPr>
            <w:r w:rsidRPr="4A666A1F">
              <w:t xml:space="preserve"> </w:t>
            </w:r>
          </w:p>
        </w:tc>
      </w:tr>
      <w:tr w:rsidR="4A666A1F" w:rsidTr="4A666A1F">
        <w:tc>
          <w:tcPr>
            <w:cnfStyle w:val="001000000000"/>
            <w:tcW w:w="2670" w:type="dxa"/>
          </w:tcPr>
          <w:p w:rsidR="4A666A1F" w:rsidRDefault="4A666A1F" w:rsidP="4A666A1F">
            <w:pPr>
              <w:ind w:left="540"/>
            </w:pPr>
            <w:proofErr w:type="spellStart"/>
            <w:r w:rsidRPr="4A666A1F">
              <w:rPr>
                <w:i/>
                <w:iCs/>
              </w:rPr>
              <w:t>Διεύθυνση</w:t>
            </w:r>
            <w:proofErr w:type="spellEnd"/>
          </w:p>
        </w:tc>
        <w:tc>
          <w:tcPr>
            <w:tcW w:w="5970" w:type="dxa"/>
          </w:tcPr>
          <w:p w:rsidR="4A666A1F" w:rsidRDefault="4A666A1F" w:rsidP="4A666A1F">
            <w:pPr>
              <w:ind w:left="540"/>
              <w:jc w:val="center"/>
              <w:cnfStyle w:val="000000000000"/>
            </w:pPr>
            <w:r w:rsidRPr="4A666A1F">
              <w:rPr>
                <w:b/>
                <w:bCs/>
              </w:rPr>
              <w:t xml:space="preserve"> </w:t>
            </w:r>
          </w:p>
        </w:tc>
      </w:tr>
      <w:tr w:rsidR="4A666A1F" w:rsidTr="4A666A1F">
        <w:tc>
          <w:tcPr>
            <w:cnfStyle w:val="001000000000"/>
            <w:tcW w:w="2670" w:type="dxa"/>
          </w:tcPr>
          <w:p w:rsidR="4A666A1F" w:rsidRDefault="4A666A1F" w:rsidP="4A666A1F">
            <w:pPr>
              <w:ind w:left="540"/>
            </w:pPr>
            <w:proofErr w:type="spellStart"/>
            <w:r w:rsidRPr="4A666A1F">
              <w:rPr>
                <w:i/>
                <w:iCs/>
              </w:rPr>
              <w:t>Τηλέφωνo</w:t>
            </w:r>
            <w:proofErr w:type="spellEnd"/>
          </w:p>
        </w:tc>
        <w:tc>
          <w:tcPr>
            <w:tcW w:w="5970" w:type="dxa"/>
          </w:tcPr>
          <w:p w:rsidR="4A666A1F" w:rsidRDefault="4A666A1F" w:rsidP="4A666A1F">
            <w:pPr>
              <w:ind w:left="540"/>
              <w:jc w:val="center"/>
              <w:cnfStyle w:val="000000000000"/>
            </w:pPr>
            <w:r w:rsidRPr="4A666A1F">
              <w:rPr>
                <w:b/>
                <w:bCs/>
              </w:rPr>
              <w:t xml:space="preserve"> </w:t>
            </w:r>
          </w:p>
        </w:tc>
      </w:tr>
      <w:tr w:rsidR="4A666A1F" w:rsidTr="4A666A1F">
        <w:tc>
          <w:tcPr>
            <w:cnfStyle w:val="001000000000"/>
            <w:tcW w:w="2670" w:type="dxa"/>
          </w:tcPr>
          <w:p w:rsidR="4A666A1F" w:rsidRDefault="4A666A1F" w:rsidP="4A666A1F">
            <w:pPr>
              <w:ind w:left="540"/>
            </w:pPr>
            <w:r w:rsidRPr="4A666A1F">
              <w:rPr>
                <w:i/>
                <w:iCs/>
                <w:lang/>
              </w:rPr>
              <w:t>FAX</w:t>
            </w:r>
          </w:p>
        </w:tc>
        <w:tc>
          <w:tcPr>
            <w:tcW w:w="5970" w:type="dxa"/>
          </w:tcPr>
          <w:p w:rsidR="4A666A1F" w:rsidRDefault="4A666A1F" w:rsidP="4A666A1F">
            <w:pPr>
              <w:ind w:left="540"/>
              <w:jc w:val="center"/>
              <w:cnfStyle w:val="000000000000"/>
            </w:pPr>
            <w:r w:rsidRPr="4A666A1F">
              <w:rPr>
                <w:b/>
                <w:bCs/>
                <w:lang/>
              </w:rPr>
              <w:t xml:space="preserve"> </w:t>
            </w:r>
          </w:p>
        </w:tc>
      </w:tr>
      <w:tr w:rsidR="4A666A1F" w:rsidTr="4A666A1F">
        <w:tc>
          <w:tcPr>
            <w:cnfStyle w:val="001000000000"/>
            <w:tcW w:w="2670" w:type="dxa"/>
          </w:tcPr>
          <w:p w:rsidR="4A666A1F" w:rsidRDefault="4A666A1F" w:rsidP="4A666A1F">
            <w:pPr>
              <w:ind w:left="540"/>
            </w:pPr>
            <w:r w:rsidRPr="4A666A1F">
              <w:rPr>
                <w:i/>
                <w:iCs/>
                <w:lang/>
              </w:rPr>
              <w:t>Email</w:t>
            </w:r>
          </w:p>
        </w:tc>
        <w:tc>
          <w:tcPr>
            <w:tcW w:w="5970" w:type="dxa"/>
          </w:tcPr>
          <w:p w:rsidR="4A666A1F" w:rsidRDefault="4A666A1F" w:rsidP="4A666A1F">
            <w:pPr>
              <w:ind w:left="540"/>
              <w:jc w:val="center"/>
              <w:cnfStyle w:val="000000000000"/>
            </w:pPr>
            <w:r w:rsidRPr="4A666A1F">
              <w:rPr>
                <w:b/>
                <w:bCs/>
                <w:lang/>
              </w:rPr>
              <w:t xml:space="preserve"> </w:t>
            </w:r>
          </w:p>
        </w:tc>
      </w:tr>
      <w:tr w:rsidR="4A666A1F" w:rsidTr="4A666A1F">
        <w:tc>
          <w:tcPr>
            <w:cnfStyle w:val="001000000000"/>
            <w:tcW w:w="2670" w:type="dxa"/>
          </w:tcPr>
          <w:p w:rsidR="4A666A1F" w:rsidRDefault="4A666A1F" w:rsidP="4A666A1F">
            <w:pPr>
              <w:ind w:left="540"/>
            </w:pPr>
            <w:proofErr w:type="spellStart"/>
            <w:r w:rsidRPr="4A666A1F">
              <w:rPr>
                <w:i/>
                <w:iCs/>
              </w:rPr>
              <w:t>Υπεύθυνος</w:t>
            </w:r>
            <w:proofErr w:type="spellEnd"/>
          </w:p>
        </w:tc>
        <w:tc>
          <w:tcPr>
            <w:tcW w:w="5970" w:type="dxa"/>
          </w:tcPr>
          <w:p w:rsidR="4A666A1F" w:rsidRDefault="4A666A1F" w:rsidP="4A666A1F">
            <w:pPr>
              <w:ind w:left="540"/>
              <w:jc w:val="center"/>
              <w:cnfStyle w:val="000000000000"/>
            </w:pPr>
            <w:r w:rsidRPr="4A666A1F">
              <w:rPr>
                <w:b/>
                <w:bCs/>
              </w:rPr>
              <w:t xml:space="preserve"> </w:t>
            </w:r>
          </w:p>
        </w:tc>
      </w:tr>
    </w:tbl>
    <w:p w:rsidR="4A666A1F" w:rsidRDefault="4A666A1F" w:rsidP="4A666A1F">
      <w:pPr>
        <w:jc w:val="center"/>
      </w:pPr>
      <w:r w:rsidRPr="4A666A1F">
        <w:rPr>
          <w:rFonts w:ascii="Constantia" w:eastAsia="Constantia" w:hAnsi="Constantia" w:cs="Constantia"/>
          <w:b/>
          <w:bCs/>
          <w:sz w:val="22"/>
          <w:szCs w:val="22"/>
        </w:rPr>
        <w:t>ΟΝΟΜΑΤΕΠΩΝΥΜΟ ΚΑΙ ΙΔΙΟΤΗΤΑ ΕΝΔΙΑΦΕΡΟΜΕΝΩΝ</w:t>
      </w:r>
    </w:p>
    <w:tbl>
      <w:tblPr>
        <w:tblStyle w:val="GridTable1LightAccent1"/>
        <w:tblW w:w="0" w:type="auto"/>
        <w:tblLook w:val="04A0"/>
      </w:tblPr>
      <w:tblGrid>
        <w:gridCol w:w="750"/>
        <w:gridCol w:w="3795"/>
        <w:gridCol w:w="4095"/>
      </w:tblGrid>
      <w:tr w:rsidR="4A666A1F" w:rsidTr="4A666A1F">
        <w:trPr>
          <w:cnfStyle w:val="100000000000"/>
        </w:trPr>
        <w:tc>
          <w:tcPr>
            <w:cnfStyle w:val="001000000000"/>
            <w:tcW w:w="750" w:type="dxa"/>
          </w:tcPr>
          <w:p w:rsidR="4A666A1F" w:rsidRDefault="4A666A1F" w:rsidP="4A666A1F">
            <w:pPr>
              <w:ind w:left="-479"/>
              <w:jc w:val="center"/>
            </w:pPr>
            <w:r w:rsidRPr="4A666A1F">
              <w:t>Α/Α</w:t>
            </w:r>
          </w:p>
        </w:tc>
        <w:tc>
          <w:tcPr>
            <w:tcW w:w="3795" w:type="dxa"/>
          </w:tcPr>
          <w:p w:rsidR="4A666A1F" w:rsidRDefault="4A666A1F" w:rsidP="4A666A1F">
            <w:pPr>
              <w:ind w:left="-479"/>
              <w:jc w:val="center"/>
              <w:cnfStyle w:val="100000000000"/>
            </w:pPr>
            <w:proofErr w:type="spellStart"/>
            <w:r w:rsidRPr="4A666A1F">
              <w:t>Ονοματεπώνυμο</w:t>
            </w:r>
            <w:proofErr w:type="spellEnd"/>
          </w:p>
        </w:tc>
        <w:tc>
          <w:tcPr>
            <w:tcW w:w="4095" w:type="dxa"/>
          </w:tcPr>
          <w:p w:rsidR="4A666A1F" w:rsidRDefault="4A666A1F" w:rsidP="4A666A1F">
            <w:pPr>
              <w:ind w:left="-479"/>
              <w:jc w:val="center"/>
              <w:cnfStyle w:val="100000000000"/>
            </w:pPr>
            <w:proofErr w:type="spellStart"/>
            <w:r w:rsidRPr="4A666A1F">
              <w:t>Ιδιότητα</w:t>
            </w:r>
            <w:proofErr w:type="spellEnd"/>
            <w:r w:rsidRPr="4A666A1F">
              <w:t xml:space="preserve"> </w:t>
            </w:r>
          </w:p>
        </w:tc>
      </w:tr>
      <w:tr w:rsidR="4A666A1F" w:rsidTr="4A666A1F">
        <w:tc>
          <w:tcPr>
            <w:cnfStyle w:val="001000000000"/>
            <w:tcW w:w="750" w:type="dxa"/>
          </w:tcPr>
          <w:p w:rsidR="4A666A1F" w:rsidRDefault="4A666A1F" w:rsidP="4A666A1F">
            <w:pPr>
              <w:ind w:left="-479"/>
              <w:jc w:val="center"/>
            </w:pPr>
            <w:r w:rsidRPr="4A666A1F">
              <w:t>1</w:t>
            </w:r>
          </w:p>
        </w:tc>
        <w:tc>
          <w:tcPr>
            <w:tcW w:w="3795" w:type="dxa"/>
          </w:tcPr>
          <w:p w:rsidR="4A666A1F" w:rsidRDefault="4A666A1F" w:rsidP="4A666A1F">
            <w:pPr>
              <w:ind w:left="-479"/>
              <w:jc w:val="center"/>
              <w:cnfStyle w:val="000000000000"/>
            </w:pPr>
            <w:r w:rsidRPr="4A666A1F">
              <w:rPr>
                <w:b/>
                <w:bCs/>
              </w:rPr>
              <w:t xml:space="preserve"> </w:t>
            </w:r>
          </w:p>
        </w:tc>
        <w:tc>
          <w:tcPr>
            <w:tcW w:w="4095" w:type="dxa"/>
          </w:tcPr>
          <w:p w:rsidR="4A666A1F" w:rsidRDefault="4A666A1F" w:rsidP="4A666A1F">
            <w:pPr>
              <w:ind w:left="-479"/>
              <w:jc w:val="center"/>
              <w:cnfStyle w:val="000000000000"/>
            </w:pPr>
            <w:r w:rsidRPr="4A666A1F">
              <w:rPr>
                <w:b/>
                <w:bCs/>
              </w:rPr>
              <w:t xml:space="preserve"> </w:t>
            </w:r>
          </w:p>
        </w:tc>
      </w:tr>
      <w:tr w:rsidR="4A666A1F" w:rsidTr="4A666A1F">
        <w:tc>
          <w:tcPr>
            <w:cnfStyle w:val="001000000000"/>
            <w:tcW w:w="750" w:type="dxa"/>
          </w:tcPr>
          <w:p w:rsidR="4A666A1F" w:rsidRDefault="4A666A1F" w:rsidP="4A666A1F">
            <w:pPr>
              <w:ind w:left="-479"/>
              <w:jc w:val="center"/>
            </w:pPr>
            <w:r w:rsidRPr="4A666A1F">
              <w:t>2</w:t>
            </w:r>
          </w:p>
        </w:tc>
        <w:tc>
          <w:tcPr>
            <w:tcW w:w="3795" w:type="dxa"/>
          </w:tcPr>
          <w:p w:rsidR="4A666A1F" w:rsidRDefault="4A666A1F" w:rsidP="4A666A1F">
            <w:pPr>
              <w:ind w:left="-479"/>
              <w:jc w:val="center"/>
              <w:cnfStyle w:val="000000000000"/>
            </w:pPr>
            <w:r w:rsidRPr="4A666A1F">
              <w:rPr>
                <w:b/>
                <w:bCs/>
              </w:rPr>
              <w:t xml:space="preserve"> </w:t>
            </w:r>
          </w:p>
        </w:tc>
        <w:tc>
          <w:tcPr>
            <w:tcW w:w="4095" w:type="dxa"/>
          </w:tcPr>
          <w:p w:rsidR="4A666A1F" w:rsidRDefault="4A666A1F" w:rsidP="4A666A1F">
            <w:pPr>
              <w:ind w:left="-479"/>
              <w:jc w:val="center"/>
              <w:cnfStyle w:val="000000000000"/>
            </w:pPr>
            <w:r w:rsidRPr="4A666A1F">
              <w:rPr>
                <w:b/>
                <w:bCs/>
              </w:rPr>
              <w:t xml:space="preserve"> </w:t>
            </w:r>
          </w:p>
        </w:tc>
      </w:tr>
      <w:tr w:rsidR="4A666A1F" w:rsidTr="4A666A1F">
        <w:tc>
          <w:tcPr>
            <w:cnfStyle w:val="001000000000"/>
            <w:tcW w:w="750" w:type="dxa"/>
          </w:tcPr>
          <w:p w:rsidR="4A666A1F" w:rsidRDefault="4A666A1F" w:rsidP="4A666A1F">
            <w:pPr>
              <w:ind w:left="-479"/>
              <w:jc w:val="center"/>
            </w:pPr>
            <w:r w:rsidRPr="4A666A1F">
              <w:t>3</w:t>
            </w:r>
          </w:p>
        </w:tc>
        <w:tc>
          <w:tcPr>
            <w:tcW w:w="3795" w:type="dxa"/>
          </w:tcPr>
          <w:p w:rsidR="4A666A1F" w:rsidRDefault="4A666A1F" w:rsidP="4A666A1F">
            <w:pPr>
              <w:ind w:left="-479"/>
              <w:jc w:val="center"/>
              <w:cnfStyle w:val="000000000000"/>
            </w:pPr>
            <w:r w:rsidRPr="4A666A1F">
              <w:rPr>
                <w:b/>
                <w:bCs/>
              </w:rPr>
              <w:t xml:space="preserve"> </w:t>
            </w:r>
          </w:p>
        </w:tc>
        <w:tc>
          <w:tcPr>
            <w:tcW w:w="4095" w:type="dxa"/>
          </w:tcPr>
          <w:p w:rsidR="4A666A1F" w:rsidRDefault="4A666A1F" w:rsidP="4A666A1F">
            <w:pPr>
              <w:ind w:left="-479"/>
              <w:jc w:val="center"/>
              <w:cnfStyle w:val="000000000000"/>
            </w:pPr>
            <w:r w:rsidRPr="4A666A1F">
              <w:rPr>
                <w:b/>
                <w:bCs/>
              </w:rPr>
              <w:t xml:space="preserve"> </w:t>
            </w:r>
          </w:p>
        </w:tc>
      </w:tr>
      <w:tr w:rsidR="4A666A1F" w:rsidTr="4A666A1F">
        <w:tc>
          <w:tcPr>
            <w:cnfStyle w:val="001000000000"/>
            <w:tcW w:w="750" w:type="dxa"/>
          </w:tcPr>
          <w:p w:rsidR="4A666A1F" w:rsidRDefault="4A666A1F" w:rsidP="4A666A1F">
            <w:pPr>
              <w:ind w:left="-479"/>
              <w:jc w:val="center"/>
            </w:pPr>
            <w:r w:rsidRPr="4A666A1F">
              <w:t>4</w:t>
            </w:r>
          </w:p>
        </w:tc>
        <w:tc>
          <w:tcPr>
            <w:tcW w:w="3795" w:type="dxa"/>
          </w:tcPr>
          <w:p w:rsidR="4A666A1F" w:rsidRDefault="4A666A1F" w:rsidP="4A666A1F">
            <w:pPr>
              <w:ind w:left="-479"/>
              <w:jc w:val="center"/>
              <w:cnfStyle w:val="000000000000"/>
            </w:pPr>
            <w:r w:rsidRPr="4A666A1F">
              <w:rPr>
                <w:b/>
                <w:bCs/>
              </w:rPr>
              <w:t xml:space="preserve"> </w:t>
            </w:r>
          </w:p>
        </w:tc>
        <w:tc>
          <w:tcPr>
            <w:tcW w:w="4095" w:type="dxa"/>
          </w:tcPr>
          <w:p w:rsidR="4A666A1F" w:rsidRDefault="4A666A1F" w:rsidP="4A666A1F">
            <w:pPr>
              <w:ind w:left="-479"/>
              <w:jc w:val="center"/>
              <w:cnfStyle w:val="000000000000"/>
            </w:pPr>
            <w:r w:rsidRPr="4A666A1F">
              <w:rPr>
                <w:b/>
                <w:bCs/>
              </w:rPr>
              <w:t xml:space="preserve"> </w:t>
            </w:r>
          </w:p>
        </w:tc>
      </w:tr>
      <w:tr w:rsidR="4A666A1F" w:rsidTr="4A666A1F">
        <w:tc>
          <w:tcPr>
            <w:cnfStyle w:val="001000000000"/>
            <w:tcW w:w="750" w:type="dxa"/>
          </w:tcPr>
          <w:p w:rsidR="4A666A1F" w:rsidRDefault="4A666A1F" w:rsidP="4A666A1F">
            <w:pPr>
              <w:ind w:left="-479"/>
              <w:jc w:val="center"/>
            </w:pPr>
            <w:r w:rsidRPr="4A666A1F">
              <w:t>5</w:t>
            </w:r>
          </w:p>
        </w:tc>
        <w:tc>
          <w:tcPr>
            <w:tcW w:w="3795" w:type="dxa"/>
          </w:tcPr>
          <w:p w:rsidR="4A666A1F" w:rsidRDefault="4A666A1F" w:rsidP="4A666A1F">
            <w:pPr>
              <w:ind w:left="-479"/>
              <w:jc w:val="center"/>
              <w:cnfStyle w:val="000000000000"/>
            </w:pPr>
            <w:r w:rsidRPr="4A666A1F">
              <w:rPr>
                <w:b/>
                <w:bCs/>
              </w:rPr>
              <w:t xml:space="preserve"> </w:t>
            </w:r>
          </w:p>
        </w:tc>
        <w:tc>
          <w:tcPr>
            <w:tcW w:w="4095" w:type="dxa"/>
          </w:tcPr>
          <w:p w:rsidR="4A666A1F" w:rsidRDefault="4A666A1F" w:rsidP="4A666A1F">
            <w:pPr>
              <w:ind w:left="-479"/>
              <w:jc w:val="center"/>
              <w:cnfStyle w:val="000000000000"/>
            </w:pPr>
            <w:r w:rsidRPr="4A666A1F">
              <w:rPr>
                <w:b/>
                <w:bCs/>
              </w:rPr>
              <w:t xml:space="preserve"> </w:t>
            </w:r>
          </w:p>
        </w:tc>
      </w:tr>
      <w:tr w:rsidR="4A666A1F" w:rsidTr="4A666A1F">
        <w:tc>
          <w:tcPr>
            <w:cnfStyle w:val="001000000000"/>
            <w:tcW w:w="750" w:type="dxa"/>
          </w:tcPr>
          <w:p w:rsidR="4A666A1F" w:rsidRDefault="4A666A1F" w:rsidP="4A666A1F">
            <w:pPr>
              <w:ind w:left="-479"/>
              <w:jc w:val="center"/>
            </w:pPr>
            <w:r w:rsidRPr="4A666A1F">
              <w:t>6</w:t>
            </w:r>
          </w:p>
        </w:tc>
        <w:tc>
          <w:tcPr>
            <w:tcW w:w="3795" w:type="dxa"/>
          </w:tcPr>
          <w:p w:rsidR="4A666A1F" w:rsidRDefault="4A666A1F" w:rsidP="4A666A1F">
            <w:pPr>
              <w:ind w:left="-479"/>
              <w:jc w:val="center"/>
              <w:cnfStyle w:val="000000000000"/>
            </w:pPr>
            <w:r w:rsidRPr="4A666A1F">
              <w:rPr>
                <w:b/>
                <w:bCs/>
              </w:rPr>
              <w:t xml:space="preserve"> </w:t>
            </w:r>
          </w:p>
        </w:tc>
        <w:tc>
          <w:tcPr>
            <w:tcW w:w="4095" w:type="dxa"/>
          </w:tcPr>
          <w:p w:rsidR="4A666A1F" w:rsidRDefault="4A666A1F" w:rsidP="4A666A1F">
            <w:pPr>
              <w:ind w:left="-479"/>
              <w:jc w:val="center"/>
              <w:cnfStyle w:val="000000000000"/>
            </w:pPr>
            <w:r w:rsidRPr="4A666A1F">
              <w:rPr>
                <w:b/>
                <w:bCs/>
              </w:rPr>
              <w:t xml:space="preserve"> </w:t>
            </w:r>
          </w:p>
        </w:tc>
      </w:tr>
      <w:tr w:rsidR="4A666A1F" w:rsidTr="4A666A1F">
        <w:tc>
          <w:tcPr>
            <w:cnfStyle w:val="001000000000"/>
            <w:tcW w:w="750" w:type="dxa"/>
          </w:tcPr>
          <w:p w:rsidR="4A666A1F" w:rsidRDefault="4A666A1F" w:rsidP="4A666A1F">
            <w:pPr>
              <w:ind w:left="-479"/>
              <w:jc w:val="center"/>
            </w:pPr>
            <w:r w:rsidRPr="4A666A1F">
              <w:t>7</w:t>
            </w:r>
          </w:p>
        </w:tc>
        <w:tc>
          <w:tcPr>
            <w:tcW w:w="3795" w:type="dxa"/>
          </w:tcPr>
          <w:p w:rsidR="4A666A1F" w:rsidRDefault="4A666A1F" w:rsidP="4A666A1F">
            <w:pPr>
              <w:ind w:left="-479"/>
              <w:jc w:val="center"/>
              <w:cnfStyle w:val="000000000000"/>
            </w:pPr>
            <w:r w:rsidRPr="4A666A1F">
              <w:rPr>
                <w:b/>
                <w:bCs/>
              </w:rPr>
              <w:t xml:space="preserve"> </w:t>
            </w:r>
          </w:p>
        </w:tc>
        <w:tc>
          <w:tcPr>
            <w:tcW w:w="4095" w:type="dxa"/>
          </w:tcPr>
          <w:p w:rsidR="4A666A1F" w:rsidRDefault="4A666A1F" w:rsidP="4A666A1F">
            <w:pPr>
              <w:ind w:left="-479"/>
              <w:jc w:val="center"/>
              <w:cnfStyle w:val="000000000000"/>
            </w:pPr>
            <w:r w:rsidRPr="4A666A1F">
              <w:rPr>
                <w:b/>
                <w:bCs/>
              </w:rPr>
              <w:t xml:space="preserve"> </w:t>
            </w:r>
          </w:p>
        </w:tc>
      </w:tr>
    </w:tbl>
    <w:p w:rsidR="4A666A1F" w:rsidRDefault="4A666A1F" w:rsidP="4A666A1F">
      <w:pPr>
        <w:ind w:left="284"/>
        <w:jc w:val="center"/>
      </w:pPr>
      <w:r w:rsidRPr="4A666A1F">
        <w:rPr>
          <w:rFonts w:ascii="Constantia" w:eastAsia="Constantia" w:hAnsi="Constantia" w:cs="Constantia"/>
          <w:sz w:val="22"/>
          <w:szCs w:val="22"/>
        </w:rPr>
        <w:t xml:space="preserve"> </w:t>
      </w:r>
    </w:p>
    <w:p w:rsidR="4A666A1F" w:rsidRPr="00353331" w:rsidRDefault="4A666A1F" w:rsidP="4A666A1F">
      <w:pPr>
        <w:ind w:left="284"/>
        <w:jc w:val="center"/>
        <w:rPr>
          <w:lang w:val="el-GR"/>
        </w:rPr>
      </w:pPr>
      <w:r w:rsidRPr="00353331">
        <w:rPr>
          <w:rFonts w:ascii="Constantia" w:eastAsia="Constantia" w:hAnsi="Constantia" w:cs="Constantia"/>
          <w:sz w:val="22"/>
          <w:szCs w:val="22"/>
          <w:lang w:val="el-GR"/>
        </w:rPr>
        <w:t xml:space="preserve">Για περισσότερες πληροφορίες επικοινωνήστε με την κα Καραμούτα Μαρία στο </w:t>
      </w:r>
      <w:proofErr w:type="spellStart"/>
      <w:r w:rsidRPr="00353331">
        <w:rPr>
          <w:rFonts w:ascii="Constantia" w:eastAsia="Constantia" w:hAnsi="Constantia" w:cs="Constantia"/>
          <w:sz w:val="22"/>
          <w:szCs w:val="22"/>
          <w:lang w:val="el-GR"/>
        </w:rPr>
        <w:t>τηλ</w:t>
      </w:r>
      <w:proofErr w:type="spellEnd"/>
      <w:r w:rsidRPr="00353331">
        <w:rPr>
          <w:rFonts w:ascii="Constantia" w:eastAsia="Constantia" w:hAnsi="Constantia" w:cs="Constantia"/>
          <w:sz w:val="22"/>
          <w:szCs w:val="22"/>
          <w:lang w:val="el-GR"/>
        </w:rPr>
        <w:t xml:space="preserve">: 2310590104 , </w:t>
      </w:r>
      <w:r w:rsidRPr="4A666A1F">
        <w:rPr>
          <w:rFonts w:ascii="Constantia" w:eastAsia="Constantia" w:hAnsi="Constantia" w:cs="Constantia"/>
          <w:sz w:val="22"/>
          <w:szCs w:val="22"/>
        </w:rPr>
        <w:t>email</w:t>
      </w:r>
      <w:r w:rsidRPr="00353331">
        <w:rPr>
          <w:rFonts w:ascii="Constantia" w:eastAsia="Constantia" w:hAnsi="Constantia" w:cs="Constantia"/>
          <w:sz w:val="22"/>
          <w:szCs w:val="22"/>
          <w:lang w:val="el-GR"/>
        </w:rPr>
        <w:t xml:space="preserve">: </w:t>
      </w:r>
      <w:hyperlink r:id="rId10">
        <w:r w:rsidRPr="4A666A1F">
          <w:rPr>
            <w:rStyle w:val="-"/>
            <w:rFonts w:ascii="Constantia" w:eastAsia="Constantia" w:hAnsi="Constantia" w:cs="Constantia"/>
            <w:color w:val="0070C0"/>
            <w:sz w:val="22"/>
            <w:szCs w:val="22"/>
          </w:rPr>
          <w:t>sales</w:t>
        </w:r>
        <w:r w:rsidRPr="00353331">
          <w:rPr>
            <w:rStyle w:val="-"/>
            <w:rFonts w:ascii="Constantia" w:eastAsia="Constantia" w:hAnsi="Constantia" w:cs="Constantia"/>
            <w:color w:val="0070C0"/>
            <w:sz w:val="22"/>
            <w:szCs w:val="22"/>
            <w:lang w:val="el-GR"/>
          </w:rPr>
          <w:t>@</w:t>
        </w:r>
        <w:proofErr w:type="spellStart"/>
        <w:r w:rsidRPr="4A666A1F">
          <w:rPr>
            <w:rStyle w:val="-"/>
            <w:rFonts w:ascii="Constantia" w:eastAsia="Constantia" w:hAnsi="Constantia" w:cs="Constantia"/>
            <w:color w:val="0070C0"/>
            <w:sz w:val="22"/>
            <w:szCs w:val="22"/>
          </w:rPr>
          <w:t>ots</w:t>
        </w:r>
        <w:proofErr w:type="spellEnd"/>
        <w:r w:rsidRPr="00353331">
          <w:rPr>
            <w:rStyle w:val="-"/>
            <w:rFonts w:ascii="Constantia" w:eastAsia="Constantia" w:hAnsi="Constantia" w:cs="Constantia"/>
            <w:color w:val="0070C0"/>
            <w:sz w:val="22"/>
            <w:szCs w:val="22"/>
            <w:lang w:val="el-GR"/>
          </w:rPr>
          <w:t>.</w:t>
        </w:r>
        <w:proofErr w:type="spellStart"/>
        <w:r w:rsidRPr="4A666A1F">
          <w:rPr>
            <w:rStyle w:val="-"/>
            <w:rFonts w:ascii="Constantia" w:eastAsia="Constantia" w:hAnsi="Constantia" w:cs="Constantia"/>
            <w:color w:val="0070C0"/>
            <w:sz w:val="22"/>
            <w:szCs w:val="22"/>
          </w:rPr>
          <w:t>gr</w:t>
        </w:r>
        <w:proofErr w:type="spellEnd"/>
      </w:hyperlink>
    </w:p>
    <w:p w:rsidR="4A666A1F" w:rsidRPr="00353331" w:rsidRDefault="4A666A1F" w:rsidP="4A666A1F">
      <w:pPr>
        <w:ind w:left="540"/>
        <w:jc w:val="center"/>
        <w:rPr>
          <w:lang w:val="el-GR"/>
        </w:rPr>
      </w:pPr>
      <w:r w:rsidRPr="00353331">
        <w:rPr>
          <w:rFonts w:ascii="Constantia" w:eastAsia="Constantia" w:hAnsi="Constantia" w:cs="Constantia"/>
          <w:b/>
          <w:bCs/>
          <w:i/>
          <w:iCs/>
          <w:sz w:val="22"/>
          <w:szCs w:val="22"/>
          <w:lang w:val="el-GR"/>
        </w:rPr>
        <w:t>Είσοδος Ελεύθερη- Θα τηρηθεί σειρά προτεραιότητας.</w:t>
      </w:r>
      <w:r w:rsidRPr="00353331">
        <w:rPr>
          <w:rFonts w:ascii="Constantia" w:eastAsia="Constantia" w:hAnsi="Constantia" w:cs="Constantia"/>
          <w:sz w:val="22"/>
          <w:szCs w:val="22"/>
          <w:lang w:val="el-GR"/>
        </w:rPr>
        <w:t xml:space="preserve"> </w:t>
      </w:r>
    </w:p>
    <w:p w:rsidR="4A666A1F" w:rsidRPr="00353331" w:rsidRDefault="4A666A1F" w:rsidP="4A666A1F">
      <w:pPr>
        <w:rPr>
          <w:lang w:val="el-GR"/>
        </w:rPr>
      </w:pPr>
    </w:p>
    <w:sectPr w:rsidR="4A666A1F" w:rsidRPr="00353331" w:rsidSect="00B74BF3">
      <w:headerReference w:type="default" r:id="rId11"/>
      <w:footerReference w:type="default" r:id="rId12"/>
      <w:pgSz w:w="12240" w:h="15840" w:code="1"/>
      <w:pgMar w:top="1440" w:right="1800" w:bottom="1440" w:left="1800" w:header="720" w:footer="720" w:gutter="0"/>
      <w:pgBorders w:offsetFrom="page">
        <w:top w:val="outset" w:sz="6" w:space="24" w:color="auto"/>
        <w:left w:val="outset" w:sz="6" w:space="24" w:color="auto"/>
        <w:bottom w:val="inset" w:sz="6" w:space="24" w:color="auto"/>
        <w:right w:val="inset" w:sz="6"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993" w:rsidRDefault="001B3D81">
      <w:pPr>
        <w:spacing w:before="0" w:after="0" w:line="240" w:lineRule="auto"/>
      </w:pPr>
      <w:r>
        <w:separator/>
      </w:r>
    </w:p>
  </w:endnote>
  <w:endnote w:type="continuationSeparator" w:id="0">
    <w:p w:rsidR="00156993" w:rsidRDefault="001B3D8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onstantia">
    <w:panose1 w:val="02030602050306030303"/>
    <w:charset w:val="A1"/>
    <w:family w:val="roman"/>
    <w:pitch w:val="variable"/>
    <w:sig w:usb0="A00002EF" w:usb1="4000204B"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993" w:rsidRDefault="4A666A1F">
    <w:pPr>
      <w:pStyle w:val="ab"/>
    </w:pPr>
    <w:r>
      <w:t xml:space="preserve">PAGE </w:t>
    </w:r>
    <w:r w:rsidR="00156993" w:rsidRPr="4A666A1F">
      <w:rPr>
        <w:noProof/>
      </w:rPr>
      <w:fldChar w:fldCharType="begin"/>
    </w:r>
    <w:r w:rsidR="001B3D81" w:rsidRPr="4A666A1F">
      <w:rPr>
        <w:noProof/>
      </w:rPr>
      <w:instrText xml:space="preserve"> PAGE  \* Arabic  \* MERGEFORMAT </w:instrText>
    </w:r>
    <w:r w:rsidR="00156993" w:rsidRPr="4A666A1F">
      <w:rPr>
        <w:noProof/>
      </w:rPr>
      <w:fldChar w:fldCharType="separate"/>
    </w:r>
    <w:r w:rsidR="001B3D81">
      <w:rPr>
        <w:noProof/>
      </w:rPr>
      <w:t>3</w:t>
    </w:r>
    <w:r w:rsidR="00156993" w:rsidRPr="4A666A1F">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993" w:rsidRDefault="001B3D81">
      <w:pPr>
        <w:spacing w:before="0" w:after="0" w:line="240" w:lineRule="auto"/>
      </w:pPr>
      <w:r>
        <w:separator/>
      </w:r>
    </w:p>
  </w:footnote>
  <w:footnote w:type="continuationSeparator" w:id="0">
    <w:p w:rsidR="00156993" w:rsidRDefault="001B3D81">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BF3" w:rsidRPr="00353331" w:rsidRDefault="00B74BF3" w:rsidP="00B74BF3">
    <w:pPr>
      <w:jc w:val="center"/>
      <w:rPr>
        <w:lang w:val="el-GR"/>
      </w:rPr>
    </w:pPr>
    <w:r w:rsidRPr="4A666A1F">
      <w:rPr>
        <w:rFonts w:ascii="Constantia" w:eastAsia="Constantia" w:hAnsi="Constantia" w:cs="Constantia"/>
        <w:b/>
        <w:bCs/>
        <w:sz w:val="22"/>
        <w:szCs w:val="22"/>
      </w:rPr>
      <w:t>OTS</w:t>
    </w:r>
    <w:r w:rsidRPr="00353331">
      <w:rPr>
        <w:rFonts w:ascii="Constantia" w:eastAsia="Constantia" w:hAnsi="Constantia" w:cs="Constantia"/>
        <w:b/>
        <w:bCs/>
        <w:sz w:val="22"/>
        <w:szCs w:val="22"/>
        <w:lang w:val="el-GR"/>
      </w:rPr>
      <w:t xml:space="preserve"> </w:t>
    </w:r>
    <w:proofErr w:type="spellStart"/>
    <w:r w:rsidRPr="4A666A1F">
      <w:rPr>
        <w:rFonts w:ascii="Constantia" w:eastAsia="Constantia" w:hAnsi="Constantia" w:cs="Constantia"/>
        <w:b/>
        <w:bCs/>
        <w:sz w:val="22"/>
        <w:szCs w:val="22"/>
      </w:rPr>
      <w:t>RoadShow</w:t>
    </w:r>
    <w:proofErr w:type="spellEnd"/>
    <w:r w:rsidRPr="00353331">
      <w:rPr>
        <w:rFonts w:ascii="Constantia" w:eastAsia="Constantia" w:hAnsi="Constantia" w:cs="Constantia"/>
        <w:b/>
        <w:bCs/>
        <w:sz w:val="22"/>
        <w:szCs w:val="22"/>
        <w:lang w:val="el-GR"/>
      </w:rPr>
      <w:t xml:space="preserve"> 2016 – Θεσσαλονίκη, Παρασκευή 17 Ιουνίου 2016</w:t>
    </w:r>
  </w:p>
  <w:p w:rsidR="00B74BF3" w:rsidRPr="00B74BF3" w:rsidRDefault="00B74BF3">
    <w:pPr>
      <w:pStyle w:val="af0"/>
      <w:rPr>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87E3E76"/>
    <w:lvl w:ilvl="0">
      <w:start w:val="1"/>
      <w:numFmt w:val="decimal"/>
      <w:pStyle w:val="a"/>
      <w:lvlText w:val="%1."/>
      <w:lvlJc w:val="left"/>
      <w:pPr>
        <w:tabs>
          <w:tab w:val="num" w:pos="360"/>
        </w:tabs>
        <w:ind w:left="360" w:hanging="360"/>
      </w:pPr>
    </w:lvl>
  </w:abstractNum>
  <w:abstractNum w:abstractNumId="1">
    <w:nsid w:val="FFFFFF89"/>
    <w:multiLevelType w:val="singleLevel"/>
    <w:tmpl w:val="AF0E533E"/>
    <w:lvl w:ilvl="0">
      <w:start w:val="1"/>
      <w:numFmt w:val="bullet"/>
      <w:pStyle w:val="a0"/>
      <w:lvlText w:val="−"/>
      <w:lvlJc w:val="left"/>
      <w:pPr>
        <w:ind w:left="720" w:hanging="360"/>
      </w:pPr>
      <w:rPr>
        <w:rFonts w:ascii="Century Gothic" w:hAnsi="Century Gothic" w:hint="default"/>
        <w:color w:val="0D0D0D" w:themeColor="text1" w:themeTint="F2"/>
      </w:rPr>
    </w:lvl>
  </w:abstractNum>
  <w:num w:numId="1">
    <w:abstractNumId w:val="1"/>
  </w:num>
  <w:num w:numId="2">
    <w:abstractNumId w:val="1"/>
  </w:num>
  <w:num w:numId="3">
    <w:abstractNumId w:val="0"/>
  </w:num>
  <w:num w:numId="4">
    <w:abstractNumId w:val="0"/>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
  <w:rsids>
    <w:rsidRoot w:val="00E0CF15"/>
    <w:rsid w:val="00156993"/>
    <w:rsid w:val="001B3D81"/>
    <w:rsid w:val="00353331"/>
    <w:rsid w:val="00B74BF3"/>
    <w:rsid w:val="00E0CF15"/>
    <w:rsid w:val="4A666A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4D322D" w:themeColor="text2"/>
        <w:lang w:val="en-US" w:eastAsia="ja-JP"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13" w:qFormat="1"/>
    <w:lsdException w:name="heading 5" w:uiPriority="13" w:qFormat="1"/>
    <w:lsdException w:name="heading 6" w:uiPriority="13" w:qFormat="1"/>
    <w:lsdException w:name="heading 7" w:uiPriority="13" w:qFormat="1"/>
    <w:lsdException w:name="heading 8" w:uiPriority="13" w:qFormat="1"/>
    <w:lsdException w:name="heading 9" w:uiPriority="1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List Bullet" w:uiPriority="1" w:qFormat="1"/>
    <w:lsdException w:name="List Number" w:uiPriority="1" w:qFormat="1"/>
    <w:lsdException w:name="Title" w:semiHidden="0" w:uiPriority="10" w:unhideWhenUsed="0" w:qFormat="1"/>
    <w:lsdException w:name="Default Paragraph Font" w:uiPriority="1"/>
    <w:lsdException w:name="Subtitle" w:semiHidden="0" w:uiPriority="11" w:unhideWhenUsed="0" w:qFormat="1"/>
    <w:lsdException w:name="Strong" w:uiPriority="22" w:unhideWhenUsed="0" w:qFormat="1"/>
    <w:lsdException w:name="Emphasis" w:uiPriority="1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9"/>
    <w:lsdException w:name="TOC Heading" w:uiPriority="39" w:qFormat="1"/>
  </w:latentStyles>
  <w:style w:type="paragraph" w:default="1" w:styleId="a1">
    <w:name w:val="Normal"/>
    <w:qFormat/>
    <w:rsid w:val="00156993"/>
  </w:style>
  <w:style w:type="paragraph" w:styleId="1">
    <w:name w:val="heading 1"/>
    <w:basedOn w:val="a1"/>
    <w:next w:val="a1"/>
    <w:link w:val="1Char"/>
    <w:uiPriority w:val="1"/>
    <w:qFormat/>
    <w:rsid w:val="00156993"/>
    <w:pPr>
      <w:keepNext/>
      <w:keepLines/>
      <w:spacing w:before="600" w:after="60"/>
      <w:outlineLvl w:val="0"/>
    </w:pPr>
    <w:rPr>
      <w:rFonts w:asciiTheme="majorHAnsi" w:eastAsiaTheme="majorEastAsia" w:hAnsiTheme="majorHAnsi" w:cstheme="majorBidi"/>
      <w:color w:val="3F251D" w:themeColor="accent1"/>
      <w:sz w:val="30"/>
      <w:szCs w:val="30"/>
    </w:rPr>
  </w:style>
  <w:style w:type="paragraph" w:styleId="2">
    <w:name w:val="heading 2"/>
    <w:basedOn w:val="a1"/>
    <w:next w:val="a1"/>
    <w:link w:val="2Char"/>
    <w:uiPriority w:val="1"/>
    <w:unhideWhenUsed/>
    <w:qFormat/>
    <w:rsid w:val="00156993"/>
    <w:pPr>
      <w:keepNext/>
      <w:keepLines/>
      <w:spacing w:before="240" w:after="0"/>
      <w:outlineLvl w:val="1"/>
    </w:pPr>
    <w:rPr>
      <w:rFonts w:asciiTheme="majorHAnsi" w:eastAsiaTheme="majorEastAsia" w:hAnsiTheme="majorHAnsi" w:cstheme="majorBidi"/>
      <w:color w:val="3F251D" w:themeColor="accent1"/>
      <w:sz w:val="22"/>
      <w:szCs w:val="22"/>
    </w:rPr>
  </w:style>
  <w:style w:type="paragraph" w:styleId="3">
    <w:name w:val="heading 3"/>
    <w:basedOn w:val="a1"/>
    <w:next w:val="a1"/>
    <w:link w:val="3Char"/>
    <w:uiPriority w:val="1"/>
    <w:semiHidden/>
    <w:unhideWhenUsed/>
    <w:qFormat/>
    <w:rsid w:val="00156993"/>
    <w:pPr>
      <w:keepNext/>
      <w:keepLines/>
      <w:spacing w:before="200" w:after="0"/>
      <w:outlineLvl w:val="2"/>
    </w:pPr>
    <w:rPr>
      <w:rFonts w:asciiTheme="majorHAnsi" w:eastAsiaTheme="majorEastAsia" w:hAnsiTheme="majorHAnsi" w:cstheme="majorBidi"/>
      <w:color w:val="3F251D" w:themeColor="accent1"/>
      <w:sz w:val="22"/>
      <w:szCs w:val="22"/>
    </w:rPr>
  </w:style>
  <w:style w:type="paragraph" w:styleId="5">
    <w:name w:val="heading 5"/>
    <w:basedOn w:val="a1"/>
    <w:next w:val="a1"/>
    <w:link w:val="5Char"/>
    <w:uiPriority w:val="13"/>
    <w:semiHidden/>
    <w:unhideWhenUsed/>
    <w:qFormat/>
    <w:rsid w:val="00156993"/>
    <w:pPr>
      <w:keepNext/>
      <w:keepLines/>
      <w:spacing w:before="200" w:after="0"/>
      <w:outlineLvl w:val="4"/>
    </w:pPr>
    <w:rPr>
      <w:rFonts w:asciiTheme="majorHAnsi" w:eastAsiaTheme="majorEastAsia" w:hAnsiTheme="majorHAnsi" w:cstheme="majorBidi"/>
      <w:color w:val="1F120E" w:themeColor="accent1" w:themeShade="80"/>
    </w:rPr>
  </w:style>
  <w:style w:type="paragraph" w:styleId="6">
    <w:name w:val="heading 6"/>
    <w:basedOn w:val="a1"/>
    <w:next w:val="a1"/>
    <w:link w:val="6Char"/>
    <w:uiPriority w:val="13"/>
    <w:semiHidden/>
    <w:unhideWhenUsed/>
    <w:qFormat/>
    <w:rsid w:val="00156993"/>
    <w:pPr>
      <w:keepNext/>
      <w:keepLines/>
      <w:spacing w:before="200" w:after="0"/>
      <w:outlineLvl w:val="5"/>
    </w:pPr>
    <w:rPr>
      <w:rFonts w:asciiTheme="majorHAnsi" w:eastAsiaTheme="majorEastAsia" w:hAnsiTheme="majorHAnsi" w:cstheme="majorBidi"/>
      <w:i/>
      <w:iCs/>
      <w:color w:val="1F120E" w:themeColor="accent1" w:themeShade="7F"/>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Light Shading"/>
    <w:basedOn w:val="a3"/>
    <w:uiPriority w:val="60"/>
    <w:rsid w:val="00156993"/>
    <w:pPr>
      <w:spacing w:before="40" w:after="4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a1"/>
    <w:uiPriority w:val="99"/>
    <w:qFormat/>
    <w:rsid w:val="00156993"/>
    <w:pPr>
      <w:spacing w:before="360" w:after="0"/>
      <w:contextualSpacing/>
      <w:jc w:val="center"/>
    </w:pPr>
  </w:style>
  <w:style w:type="character" w:customStyle="1" w:styleId="1Char">
    <w:name w:val="Επικεφαλίδα 1 Char"/>
    <w:basedOn w:val="a2"/>
    <w:link w:val="1"/>
    <w:uiPriority w:val="1"/>
    <w:rsid w:val="00156993"/>
    <w:rPr>
      <w:rFonts w:asciiTheme="majorHAnsi" w:eastAsiaTheme="majorEastAsia" w:hAnsiTheme="majorHAnsi" w:cstheme="majorBidi"/>
      <w:color w:val="3F251D" w:themeColor="accent1"/>
      <w:sz w:val="30"/>
      <w:szCs w:val="30"/>
    </w:rPr>
  </w:style>
  <w:style w:type="character" w:customStyle="1" w:styleId="2Char">
    <w:name w:val="Επικεφαλίδα 2 Char"/>
    <w:basedOn w:val="a2"/>
    <w:link w:val="2"/>
    <w:uiPriority w:val="1"/>
    <w:rsid w:val="00156993"/>
    <w:rPr>
      <w:rFonts w:asciiTheme="majorHAnsi" w:eastAsiaTheme="majorEastAsia" w:hAnsiTheme="majorHAnsi" w:cstheme="majorBidi"/>
      <w:color w:val="3F251D" w:themeColor="accent1"/>
      <w:sz w:val="22"/>
      <w:szCs w:val="22"/>
    </w:rPr>
  </w:style>
  <w:style w:type="character" w:customStyle="1" w:styleId="3Char">
    <w:name w:val="Επικεφαλίδα 3 Char"/>
    <w:basedOn w:val="a2"/>
    <w:link w:val="3"/>
    <w:uiPriority w:val="1"/>
    <w:rsid w:val="00156993"/>
    <w:rPr>
      <w:rFonts w:asciiTheme="majorHAnsi" w:eastAsiaTheme="majorEastAsia" w:hAnsiTheme="majorHAnsi" w:cstheme="majorBidi"/>
      <w:color w:val="3F251D" w:themeColor="accent1"/>
      <w:sz w:val="22"/>
      <w:szCs w:val="22"/>
    </w:rPr>
  </w:style>
  <w:style w:type="character" w:customStyle="1" w:styleId="5Char">
    <w:name w:val="Επικεφαλίδα 5 Char"/>
    <w:basedOn w:val="a2"/>
    <w:link w:val="5"/>
    <w:uiPriority w:val="13"/>
    <w:semiHidden/>
    <w:rsid w:val="00156993"/>
    <w:rPr>
      <w:rFonts w:asciiTheme="majorHAnsi" w:eastAsiaTheme="majorEastAsia" w:hAnsiTheme="majorHAnsi" w:cstheme="majorBidi"/>
      <w:color w:val="1F120E" w:themeColor="accent1" w:themeShade="80"/>
    </w:rPr>
  </w:style>
  <w:style w:type="character" w:customStyle="1" w:styleId="6Char">
    <w:name w:val="Επικεφαλίδα 6 Char"/>
    <w:basedOn w:val="a2"/>
    <w:link w:val="6"/>
    <w:uiPriority w:val="13"/>
    <w:semiHidden/>
    <w:rsid w:val="00156993"/>
    <w:rPr>
      <w:rFonts w:asciiTheme="majorHAnsi" w:eastAsiaTheme="majorEastAsia" w:hAnsiTheme="majorHAnsi" w:cstheme="majorBidi"/>
      <w:i/>
      <w:iCs/>
      <w:color w:val="1F120E" w:themeColor="accent1" w:themeShade="7F"/>
    </w:rPr>
  </w:style>
  <w:style w:type="paragraph" w:styleId="a0">
    <w:name w:val="List Bullet"/>
    <w:basedOn w:val="a1"/>
    <w:uiPriority w:val="1"/>
    <w:unhideWhenUsed/>
    <w:qFormat/>
    <w:rsid w:val="00156993"/>
    <w:pPr>
      <w:numPr>
        <w:numId w:val="5"/>
      </w:numPr>
    </w:pPr>
  </w:style>
  <w:style w:type="paragraph" w:styleId="a">
    <w:name w:val="List Number"/>
    <w:basedOn w:val="a1"/>
    <w:uiPriority w:val="1"/>
    <w:unhideWhenUsed/>
    <w:qFormat/>
    <w:rsid w:val="00156993"/>
    <w:pPr>
      <w:numPr>
        <w:numId w:val="6"/>
      </w:numPr>
      <w:contextualSpacing/>
    </w:pPr>
  </w:style>
  <w:style w:type="paragraph" w:styleId="a6">
    <w:name w:val="Title"/>
    <w:basedOn w:val="a1"/>
    <w:next w:val="a1"/>
    <w:link w:val="Char"/>
    <w:uiPriority w:val="10"/>
    <w:unhideWhenUsed/>
    <w:qFormat/>
    <w:rsid w:val="00156993"/>
    <w:pPr>
      <w:spacing w:before="440" w:after="40" w:line="240" w:lineRule="auto"/>
      <w:contextualSpacing/>
      <w:jc w:val="center"/>
    </w:pPr>
    <w:rPr>
      <w:rFonts w:asciiTheme="majorHAnsi" w:eastAsiaTheme="majorEastAsia" w:hAnsiTheme="majorHAnsi" w:cstheme="majorBidi"/>
      <w:color w:val="3F251D" w:themeColor="accent1"/>
      <w:kern w:val="28"/>
      <w:sz w:val="60"/>
      <w:szCs w:val="60"/>
    </w:rPr>
  </w:style>
  <w:style w:type="character" w:customStyle="1" w:styleId="Char">
    <w:name w:val="Τίτλος Char"/>
    <w:basedOn w:val="a2"/>
    <w:link w:val="a6"/>
    <w:uiPriority w:val="10"/>
    <w:rsid w:val="00156993"/>
    <w:rPr>
      <w:rFonts w:asciiTheme="majorHAnsi" w:eastAsiaTheme="majorEastAsia" w:hAnsiTheme="majorHAnsi" w:cstheme="majorBidi"/>
      <w:color w:val="3F251D" w:themeColor="accent1"/>
      <w:kern w:val="28"/>
      <w:sz w:val="60"/>
      <w:szCs w:val="60"/>
    </w:rPr>
  </w:style>
  <w:style w:type="paragraph" w:styleId="a7">
    <w:name w:val="Subtitle"/>
    <w:basedOn w:val="a1"/>
    <w:next w:val="a1"/>
    <w:link w:val="Char0"/>
    <w:uiPriority w:val="11"/>
    <w:unhideWhenUsed/>
    <w:qFormat/>
    <w:rsid w:val="00156993"/>
    <w:pPr>
      <w:numPr>
        <w:ilvl w:val="1"/>
      </w:numPr>
      <w:spacing w:before="300" w:after="40"/>
      <w:contextualSpacing/>
      <w:jc w:val="center"/>
    </w:pPr>
    <w:rPr>
      <w:rFonts w:asciiTheme="majorHAnsi" w:eastAsiaTheme="majorEastAsia" w:hAnsiTheme="majorHAnsi" w:cstheme="majorBidi"/>
      <w:sz w:val="26"/>
      <w:szCs w:val="26"/>
    </w:rPr>
  </w:style>
  <w:style w:type="character" w:customStyle="1" w:styleId="Char0">
    <w:name w:val="Υπότιτλος Char"/>
    <w:basedOn w:val="a2"/>
    <w:link w:val="a7"/>
    <w:uiPriority w:val="11"/>
    <w:rsid w:val="00156993"/>
    <w:rPr>
      <w:rFonts w:asciiTheme="majorHAnsi" w:eastAsiaTheme="majorEastAsia" w:hAnsiTheme="majorHAnsi" w:cstheme="majorBidi"/>
      <w:sz w:val="26"/>
      <w:szCs w:val="26"/>
    </w:rPr>
  </w:style>
  <w:style w:type="paragraph" w:customStyle="1" w:styleId="Photo">
    <w:name w:val="Photo"/>
    <w:basedOn w:val="a1"/>
    <w:uiPriority w:val="99"/>
    <w:qFormat/>
    <w:rsid w:val="00156993"/>
    <w:pPr>
      <w:spacing w:before="0" w:after="0"/>
      <w:jc w:val="center"/>
    </w:pPr>
  </w:style>
  <w:style w:type="paragraph" w:styleId="a8">
    <w:name w:val="No Spacing"/>
    <w:link w:val="Char1"/>
    <w:uiPriority w:val="1"/>
    <w:unhideWhenUsed/>
    <w:qFormat/>
    <w:rsid w:val="00156993"/>
    <w:pPr>
      <w:spacing w:before="0" w:after="0" w:line="240" w:lineRule="auto"/>
    </w:pPr>
    <w:rPr>
      <w:color w:val="auto"/>
    </w:rPr>
  </w:style>
  <w:style w:type="character" w:customStyle="1" w:styleId="Char1">
    <w:name w:val="Χωρίς διάστιχο Char"/>
    <w:basedOn w:val="a2"/>
    <w:link w:val="a8"/>
    <w:uiPriority w:val="1"/>
    <w:rsid w:val="00156993"/>
    <w:rPr>
      <w:rFonts w:asciiTheme="minorHAnsi" w:eastAsiaTheme="minorEastAsia" w:hAnsiTheme="minorHAnsi" w:cstheme="minorBidi"/>
      <w:color w:val="auto"/>
    </w:rPr>
  </w:style>
  <w:style w:type="paragraph" w:styleId="a9">
    <w:name w:val="Quote"/>
    <w:basedOn w:val="a1"/>
    <w:next w:val="a1"/>
    <w:link w:val="Char2"/>
    <w:uiPriority w:val="10"/>
    <w:unhideWhenUsed/>
    <w:qFormat/>
    <w:rsid w:val="00156993"/>
    <w:pPr>
      <w:spacing w:after="480"/>
      <w:jc w:val="center"/>
    </w:pPr>
    <w:rPr>
      <w:i/>
      <w:iCs/>
      <w:color w:val="3F251D" w:themeColor="accent1"/>
      <w:sz w:val="26"/>
      <w:szCs w:val="26"/>
    </w:rPr>
  </w:style>
  <w:style w:type="character" w:customStyle="1" w:styleId="Char2">
    <w:name w:val="Απόσπασμα Char"/>
    <w:basedOn w:val="a2"/>
    <w:link w:val="a9"/>
    <w:uiPriority w:val="10"/>
    <w:rsid w:val="00156993"/>
    <w:rPr>
      <w:i/>
      <w:iCs/>
      <w:color w:val="3F251D" w:themeColor="accent1"/>
      <w:sz w:val="26"/>
      <w:szCs w:val="26"/>
    </w:rPr>
  </w:style>
  <w:style w:type="paragraph" w:styleId="aa">
    <w:name w:val="TOC Heading"/>
    <w:basedOn w:val="1"/>
    <w:next w:val="a1"/>
    <w:uiPriority w:val="39"/>
    <w:semiHidden/>
    <w:unhideWhenUsed/>
    <w:qFormat/>
    <w:rsid w:val="00156993"/>
    <w:pPr>
      <w:spacing w:before="0"/>
      <w:outlineLvl w:val="9"/>
    </w:pPr>
  </w:style>
  <w:style w:type="paragraph" w:styleId="ab">
    <w:name w:val="footer"/>
    <w:basedOn w:val="a1"/>
    <w:link w:val="Char3"/>
    <w:uiPriority w:val="99"/>
    <w:unhideWhenUsed/>
    <w:rsid w:val="00156993"/>
    <w:pPr>
      <w:spacing w:before="0" w:after="0" w:line="240" w:lineRule="auto"/>
      <w:jc w:val="right"/>
    </w:pPr>
    <w:rPr>
      <w:sz w:val="16"/>
      <w:szCs w:val="16"/>
    </w:rPr>
  </w:style>
  <w:style w:type="character" w:customStyle="1" w:styleId="Char3">
    <w:name w:val="Υποσέλιδο Char"/>
    <w:basedOn w:val="a2"/>
    <w:link w:val="ab"/>
    <w:uiPriority w:val="99"/>
    <w:rsid w:val="00156993"/>
    <w:rPr>
      <w:sz w:val="16"/>
      <w:szCs w:val="16"/>
    </w:rPr>
  </w:style>
  <w:style w:type="paragraph" w:styleId="30">
    <w:name w:val="toc 3"/>
    <w:basedOn w:val="a1"/>
    <w:next w:val="a1"/>
    <w:autoRedefine/>
    <w:uiPriority w:val="39"/>
    <w:semiHidden/>
    <w:unhideWhenUsed/>
    <w:rsid w:val="00156993"/>
    <w:pPr>
      <w:spacing w:after="100"/>
      <w:ind w:left="400"/>
    </w:pPr>
    <w:rPr>
      <w:i/>
      <w:iCs/>
    </w:rPr>
  </w:style>
  <w:style w:type="paragraph" w:styleId="10">
    <w:name w:val="toc 1"/>
    <w:basedOn w:val="a1"/>
    <w:next w:val="a1"/>
    <w:autoRedefine/>
    <w:uiPriority w:val="39"/>
    <w:semiHidden/>
    <w:unhideWhenUsed/>
    <w:rsid w:val="00156993"/>
    <w:pPr>
      <w:spacing w:after="100"/>
    </w:pPr>
  </w:style>
  <w:style w:type="paragraph" w:styleId="20">
    <w:name w:val="toc 2"/>
    <w:basedOn w:val="a1"/>
    <w:next w:val="a1"/>
    <w:autoRedefine/>
    <w:uiPriority w:val="39"/>
    <w:semiHidden/>
    <w:unhideWhenUsed/>
    <w:rsid w:val="00156993"/>
    <w:pPr>
      <w:spacing w:after="100"/>
      <w:ind w:left="200"/>
    </w:pPr>
  </w:style>
  <w:style w:type="paragraph" w:styleId="ac">
    <w:name w:val="Balloon Text"/>
    <w:basedOn w:val="a1"/>
    <w:link w:val="Char4"/>
    <w:uiPriority w:val="99"/>
    <w:semiHidden/>
    <w:unhideWhenUsed/>
    <w:rsid w:val="00156993"/>
    <w:pPr>
      <w:spacing w:after="0" w:line="240" w:lineRule="auto"/>
    </w:pPr>
    <w:rPr>
      <w:rFonts w:ascii="Tahoma" w:hAnsi="Tahoma" w:cs="Tahoma"/>
      <w:sz w:val="16"/>
      <w:szCs w:val="16"/>
    </w:rPr>
  </w:style>
  <w:style w:type="character" w:customStyle="1" w:styleId="Char4">
    <w:name w:val="Κείμενο πλαισίου Char"/>
    <w:basedOn w:val="a2"/>
    <w:link w:val="ac"/>
    <w:uiPriority w:val="99"/>
    <w:semiHidden/>
    <w:rsid w:val="00156993"/>
    <w:rPr>
      <w:rFonts w:ascii="Tahoma" w:hAnsi="Tahoma" w:cs="Tahoma"/>
      <w:sz w:val="16"/>
      <w:szCs w:val="16"/>
    </w:rPr>
  </w:style>
  <w:style w:type="paragraph" w:styleId="ad">
    <w:name w:val="Bibliography"/>
    <w:basedOn w:val="a1"/>
    <w:next w:val="a1"/>
    <w:uiPriority w:val="39"/>
    <w:semiHidden/>
    <w:unhideWhenUsed/>
    <w:rsid w:val="00156993"/>
  </w:style>
  <w:style w:type="character" w:styleId="ae">
    <w:name w:val="Placeholder Text"/>
    <w:basedOn w:val="a2"/>
    <w:uiPriority w:val="99"/>
    <w:semiHidden/>
    <w:unhideWhenUsed/>
    <w:rsid w:val="00156993"/>
    <w:rPr>
      <w:color w:val="808080"/>
    </w:rPr>
  </w:style>
  <w:style w:type="table" w:customStyle="1" w:styleId="ReportTable">
    <w:name w:val="Report Table"/>
    <w:basedOn w:val="a3"/>
    <w:uiPriority w:val="99"/>
    <w:rsid w:val="00156993"/>
    <w:pPr>
      <w:spacing w:before="60" w:after="60" w:line="240" w:lineRule="auto"/>
      <w:jc w:val="center"/>
    </w:pPr>
    <w:tblPr>
      <w:tblInd w:w="0" w:type="dxa"/>
      <w:tblBorders>
        <w:top w:val="single" w:sz="4" w:space="0" w:color="3F251D" w:themeColor="accent1"/>
        <w:left w:val="single" w:sz="4" w:space="0" w:color="3F251D" w:themeColor="accent1"/>
        <w:bottom w:val="single" w:sz="4" w:space="0" w:color="3F251D" w:themeColor="accent1"/>
        <w:right w:val="single" w:sz="4" w:space="0" w:color="3F251D" w:themeColor="accent1"/>
        <w:insideH w:val="single" w:sz="4" w:space="0" w:color="3F251D" w:themeColor="accent1"/>
        <w:insideV w:val="single" w:sz="4" w:space="0" w:color="3F251D" w:themeColor="accent1"/>
      </w:tblBorders>
      <w:tblCellMar>
        <w:top w:w="0" w:type="dxa"/>
        <w:left w:w="108" w:type="dxa"/>
        <w:bottom w:w="0" w:type="dxa"/>
        <w:right w:w="108" w:type="dxa"/>
      </w:tblCellMar>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af">
    <w:name w:val="Table Grid"/>
    <w:basedOn w:val="a3"/>
    <w:uiPriority w:val="59"/>
    <w:rsid w:val="00156993"/>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3"/>
    <w:uiPriority w:val="46"/>
    <w:rsid w:val="00156993"/>
    <w:pPr>
      <w:spacing w:after="0" w:line="240" w:lineRule="auto"/>
    </w:pPr>
    <w:tblPr>
      <w:tblStyleRowBandSize w:val="1"/>
      <w:tblStyleColBandSize w:val="1"/>
      <w:tblInd w:w="0" w:type="dxa"/>
      <w:tblBorders>
        <w:top w:val="single" w:sz="4" w:space="0" w:color="CA9A8C" w:themeColor="accent1" w:themeTint="66"/>
        <w:left w:val="single" w:sz="4" w:space="0" w:color="CA9A8C" w:themeColor="accent1" w:themeTint="66"/>
        <w:bottom w:val="single" w:sz="4" w:space="0" w:color="CA9A8C" w:themeColor="accent1" w:themeTint="66"/>
        <w:right w:val="single" w:sz="4" w:space="0" w:color="CA9A8C" w:themeColor="accent1" w:themeTint="66"/>
        <w:insideH w:val="single" w:sz="4" w:space="0" w:color="CA9A8C" w:themeColor="accent1" w:themeTint="66"/>
        <w:insideV w:val="single" w:sz="4" w:space="0" w:color="CA9A8C" w:themeColor="accent1" w:themeTint="66"/>
      </w:tblBorders>
      <w:tblCellMar>
        <w:top w:w="0" w:type="dxa"/>
        <w:left w:w="108" w:type="dxa"/>
        <w:bottom w:w="0" w:type="dxa"/>
        <w:right w:w="108" w:type="dxa"/>
      </w:tblCellMar>
    </w:tblPr>
    <w:tblStylePr w:type="firstRow">
      <w:rPr>
        <w:b/>
        <w:bCs/>
      </w:rPr>
      <w:tblPr/>
      <w:tcPr>
        <w:tcBorders>
          <w:bottom w:val="single" w:sz="12" w:space="0" w:color="B06853" w:themeColor="accent1" w:themeTint="99"/>
        </w:tcBorders>
      </w:tcPr>
    </w:tblStylePr>
    <w:tblStylePr w:type="lastRow">
      <w:rPr>
        <w:b/>
        <w:bCs/>
      </w:rPr>
      <w:tblPr/>
      <w:tcPr>
        <w:tcBorders>
          <w:top w:val="double" w:sz="2" w:space="0" w:color="B06853" w:themeColor="accent1" w:themeTint="99"/>
        </w:tcBorders>
      </w:tcPr>
    </w:tblStylePr>
    <w:tblStylePr w:type="firstCol">
      <w:rPr>
        <w:b/>
        <w:bCs/>
      </w:rPr>
    </w:tblStylePr>
    <w:tblStylePr w:type="lastCol">
      <w:rPr>
        <w:b/>
        <w:bCs/>
      </w:rPr>
    </w:tblStylePr>
  </w:style>
  <w:style w:type="character" w:styleId="-">
    <w:name w:val="Hyperlink"/>
    <w:basedOn w:val="a2"/>
    <w:uiPriority w:val="99"/>
    <w:unhideWhenUsed/>
    <w:rsid w:val="00156993"/>
    <w:rPr>
      <w:color w:val="993E21" w:themeColor="hyperlink"/>
      <w:u w:val="single"/>
    </w:rPr>
  </w:style>
  <w:style w:type="paragraph" w:styleId="af0">
    <w:name w:val="header"/>
    <w:basedOn w:val="a1"/>
    <w:link w:val="Char5"/>
    <w:uiPriority w:val="99"/>
    <w:semiHidden/>
    <w:unhideWhenUsed/>
    <w:rsid w:val="00353331"/>
    <w:pPr>
      <w:tabs>
        <w:tab w:val="center" w:pos="4153"/>
        <w:tab w:val="right" w:pos="8306"/>
      </w:tabs>
      <w:spacing w:before="0" w:after="0" w:line="240" w:lineRule="auto"/>
    </w:pPr>
  </w:style>
  <w:style w:type="character" w:customStyle="1" w:styleId="Char5">
    <w:name w:val="Κεφαλίδα Char"/>
    <w:basedOn w:val="a2"/>
    <w:link w:val="af0"/>
    <w:uiPriority w:val="99"/>
    <w:semiHidden/>
    <w:rsid w:val="00353331"/>
  </w:style>
</w:styles>
</file>

<file path=word/webSettings.xml><?xml version="1.0" encoding="utf-8"?>
<w:webSettings xmlns:r="http://schemas.openxmlformats.org/officeDocument/2006/relationships" xmlns:w="http://schemas.openxmlformats.org/wordprocessingml/2006/main">
  <w:divs>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6485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ots.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les@ots.gr" TargetMode="External"/><Relationship Id="rId4" Type="http://schemas.openxmlformats.org/officeDocument/2006/relationships/webSettings" Target="webSettings.xml"/><Relationship Id="rId9" Type="http://schemas.openxmlformats.org/officeDocument/2006/relationships/hyperlink" Target="mailto:sales@ots.gr" TargetMode="External"/><Relationship Id="rId14" Type="http://schemas.openxmlformats.org/officeDocument/2006/relationships/theme" Target="theme/theme1.xml"/></Relationships>
</file>

<file path=word/theme/theme1.xml><?xml version="1.0" encoding="utf-8"?>
<a:theme xmlns:a="http://schemas.openxmlformats.org/drawingml/2006/main" name="Student Report">
  <a:themeElements>
    <a:clrScheme name="Student Report">
      <a:dk1>
        <a:sysClr val="windowText" lastClr="000000"/>
      </a:dk1>
      <a:lt1>
        <a:sysClr val="window" lastClr="FFFFFF"/>
      </a:lt1>
      <a:dk2>
        <a:srgbClr val="4D322D"/>
      </a:dk2>
      <a:lt2>
        <a:srgbClr val="EFF4EC"/>
      </a:lt2>
      <a:accent1>
        <a:srgbClr val="3F251D"/>
      </a:accent1>
      <a:accent2>
        <a:srgbClr val="76A35D"/>
      </a:accent2>
      <a:accent3>
        <a:srgbClr val="CD532D"/>
      </a:accent3>
      <a:accent4>
        <a:srgbClr val="C78600"/>
      </a:accent4>
      <a:accent5>
        <a:srgbClr val="864F3D"/>
      </a:accent5>
      <a:accent6>
        <a:srgbClr val="5F7791"/>
      </a:accent6>
      <a:hlink>
        <a:srgbClr val="993E21"/>
      </a:hlink>
      <a:folHlink>
        <a:srgbClr val="956400"/>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494</Words>
  <Characters>2671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0wn Inc.</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mkaramouta</dc:creator>
  <cp:lastModifiedBy>mkaramouta</cp:lastModifiedBy>
  <cp:revision>3</cp:revision>
  <dcterms:created xsi:type="dcterms:W3CDTF">2016-06-10T08:24:00Z</dcterms:created>
  <dcterms:modified xsi:type="dcterms:W3CDTF">2016-06-10T08:26:00Z</dcterms:modified>
  <cp:version/>
</cp:coreProperties>
</file>